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490D2CE4" w:rsidR="00EE5AE8" w:rsidRPr="009F0522"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9F0522">
        <w:rPr>
          <w:rFonts w:ascii="GHEA Mariam" w:hAnsi="GHEA Mariam"/>
          <w:noProof/>
          <w:lang w:val="en-US" w:eastAsia="en-US"/>
        </w:rPr>
        <w:drawing>
          <wp:anchor distT="0" distB="0" distL="0" distR="0" simplePos="0" relativeHeight="251658240" behindDoc="0" locked="0" layoutInCell="1" hidden="0" allowOverlap="1" wp14:anchorId="61474AE2" wp14:editId="7655C2C0">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CC0B1D">
        <w:rPr>
          <w:rFonts w:ascii="GHEA Mariam" w:eastAsia="GHEA Mariam" w:hAnsi="GHEA Mariam" w:cs="GHEA Mariam"/>
          <w:sz w:val="24"/>
          <w:szCs w:val="24"/>
          <w:lang w:val="hy-AM"/>
        </w:rPr>
        <w:t>ՍԴ/0147/01/19</w:t>
      </w:r>
    </w:p>
    <w:p w14:paraId="2382EC70" w14:textId="0DB03592"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9F0522"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ՀԱՅԱՍՏԱՆԻ ՀԱՆՐԱՊԵՏՈՒԹՅՈՒՆ</w:t>
      </w:r>
    </w:p>
    <w:p w14:paraId="24892FB9"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ՎՃՌԱԲԵԿ ԴԱՏԱՐԱՆ</w:t>
      </w:r>
    </w:p>
    <w:p w14:paraId="55CDA453"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b/>
          <w:sz w:val="32"/>
          <w:szCs w:val="32"/>
          <w:lang w:val="hy-AM"/>
        </w:rPr>
        <w:t>Ո Ր Ո Շ ՈՒ Մ</w:t>
      </w:r>
    </w:p>
    <w:p w14:paraId="3B4AA685" w14:textId="7ED1A1B3" w:rsidR="00EE5AE8"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28"/>
          <w:szCs w:val="28"/>
          <w:lang w:val="hy-AM"/>
        </w:rPr>
        <w:t>ՀԱՅԱՍՏԱՆԻ ՀԱՆՐԱՊԵՏՈՒԹՅԱՆ</w:t>
      </w:r>
      <w:r w:rsidR="009B4324" w:rsidRPr="009F0522">
        <w:rPr>
          <w:rFonts w:ascii="GHEA Mariam" w:eastAsia="GHEA Mariam" w:hAnsi="GHEA Mariam" w:cs="GHEA Mariam"/>
          <w:sz w:val="28"/>
          <w:szCs w:val="28"/>
          <w:lang w:val="hy-AM"/>
        </w:rPr>
        <w:t xml:space="preserve"> ԱՆՈՒՆԻՑ</w:t>
      </w:r>
    </w:p>
    <w:p w14:paraId="226124B3" w14:textId="77777777" w:rsidR="000C45B2" w:rsidRPr="009F052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3EF81AD5" w:rsidR="005477D1" w:rsidRPr="009F0522" w:rsidRDefault="00CC0B1D"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Սյունիքի մարզի</w:t>
      </w:r>
      <w:r w:rsidR="005477D1" w:rsidRPr="009F0522">
        <w:rPr>
          <w:rFonts w:ascii="GHEA Mariam" w:eastAsia="GHEA Mariam" w:hAnsi="GHEA Mariam" w:cs="GHEA Mariam"/>
          <w:sz w:val="24"/>
          <w:szCs w:val="24"/>
          <w:lang w:val="hy-AM"/>
        </w:rPr>
        <w:t xml:space="preserve"> առաջին ատյանի </w:t>
      </w:r>
    </w:p>
    <w:p w14:paraId="4BFA8CAC" w14:textId="77777777"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ընդհանուր իրավասության դատարան, </w:t>
      </w:r>
    </w:p>
    <w:p w14:paraId="2AB5C3E8" w14:textId="3D59F1C3"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նախագահող դատավոր </w:t>
      </w:r>
      <w:r w:rsidR="00CC0B1D">
        <w:rPr>
          <w:rFonts w:ascii="GHEA Mariam" w:eastAsia="GHEA Mariam" w:hAnsi="GHEA Mariam" w:cs="GHEA Mariam"/>
          <w:sz w:val="24"/>
          <w:szCs w:val="24"/>
          <w:lang w:val="hy-AM"/>
        </w:rPr>
        <w:t>Ն</w:t>
      </w:r>
      <w:r w:rsidRPr="009F0522">
        <w:rPr>
          <w:rFonts w:ascii="GHEA Mariam" w:eastAsia="GHEA Mariam" w:hAnsi="GHEA Mariam" w:cs="GHEA Mariam"/>
          <w:sz w:val="24"/>
          <w:szCs w:val="24"/>
          <w:lang w:val="hy-AM"/>
        </w:rPr>
        <w:t>.</w:t>
      </w:r>
      <w:r w:rsidR="00CC0B1D">
        <w:rPr>
          <w:rFonts w:ascii="GHEA Mariam" w:eastAsia="GHEA Mariam" w:hAnsi="GHEA Mariam" w:cs="GHEA Mariam"/>
          <w:sz w:val="24"/>
          <w:szCs w:val="24"/>
          <w:lang w:val="hy-AM"/>
        </w:rPr>
        <w:t>Օհանյան</w:t>
      </w:r>
    </w:p>
    <w:p w14:paraId="599D32F4" w14:textId="77777777" w:rsidR="005477D1" w:rsidRPr="009F0522"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586F0E"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Հայաստանի Հանրապետության                                 </w:t>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p>
    <w:p w14:paraId="67ED0491" w14:textId="363DD9A4" w:rsidR="000C45B2" w:rsidRPr="009F0522"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վերաքննիչ քրեական դատարան,</w:t>
      </w:r>
    </w:p>
    <w:p w14:paraId="242DE6BD" w14:textId="7C46D18E" w:rsidR="00B52829" w:rsidRPr="009F0522" w:rsidRDefault="00586F0E" w:rsidP="003F07B6">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նախագահող դատավոր`</w:t>
      </w:r>
      <w:r w:rsidR="00D3555F" w:rsidRPr="009F0522">
        <w:rPr>
          <w:rFonts w:ascii="GHEA Mariam" w:eastAsia="GHEA Mariam" w:hAnsi="GHEA Mariam" w:cs="GHEA Mariam"/>
          <w:sz w:val="24"/>
          <w:szCs w:val="24"/>
          <w:lang w:val="hy-AM"/>
        </w:rPr>
        <w:t xml:space="preserve"> </w:t>
      </w:r>
      <w:r w:rsidR="00CB1BAE">
        <w:rPr>
          <w:rFonts w:ascii="GHEA Mariam" w:eastAsia="GHEA Mariam" w:hAnsi="GHEA Mariam" w:cs="GHEA Mariam"/>
          <w:sz w:val="24"/>
          <w:szCs w:val="24"/>
          <w:lang w:val="hy-AM"/>
        </w:rPr>
        <w:t>Լ</w:t>
      </w:r>
      <w:r w:rsidR="005477D1" w:rsidRPr="009F0522">
        <w:rPr>
          <w:rFonts w:ascii="GHEA Mariam" w:eastAsia="GHEA Mariam" w:hAnsi="GHEA Mariam" w:cs="GHEA Mariam"/>
          <w:sz w:val="24"/>
          <w:szCs w:val="24"/>
          <w:lang w:val="hy-AM"/>
        </w:rPr>
        <w:t>.</w:t>
      </w:r>
      <w:r w:rsidR="00CB1BAE">
        <w:rPr>
          <w:rFonts w:ascii="GHEA Mariam" w:eastAsia="GHEA Mariam" w:hAnsi="GHEA Mariam" w:cs="GHEA Mariam"/>
          <w:sz w:val="24"/>
          <w:szCs w:val="24"/>
          <w:lang w:val="hy-AM"/>
        </w:rPr>
        <w:t>Աբգարյան</w:t>
      </w:r>
    </w:p>
    <w:p w14:paraId="3277954C" w14:textId="55249CC1" w:rsidR="007E08D1" w:rsidRPr="009F0522" w:rsidRDefault="00586F0E" w:rsidP="006D3210">
      <w:pPr>
        <w:spacing w:line="276" w:lineRule="auto"/>
        <w:ind w:leftChars="0" w:firstLineChars="0" w:firstLine="565"/>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                 </w:t>
      </w:r>
      <w:r w:rsidR="006D3210" w:rsidRPr="00586F0E">
        <w:rPr>
          <w:rFonts w:ascii="GHEA Mariam" w:eastAsia="GHEA Mariam" w:hAnsi="GHEA Mariam" w:cs="GHEA Mariam"/>
          <w:sz w:val="24"/>
          <w:szCs w:val="24"/>
          <w:lang w:val="hy-AM"/>
        </w:rPr>
        <w:t>դատավորներ`</w:t>
      </w:r>
      <w:r w:rsidR="006D3210" w:rsidRPr="006D3210">
        <w:rPr>
          <w:rFonts w:ascii="GHEA Mariam" w:eastAsia="GHEA Mariam" w:hAnsi="GHEA Mariam" w:cs="GHEA Mariam"/>
          <w:sz w:val="24"/>
          <w:szCs w:val="24"/>
          <w:lang w:val="hy-AM"/>
        </w:rPr>
        <w:t xml:space="preserve"> </w:t>
      </w:r>
      <w:r w:rsidR="00CB1BAE">
        <w:rPr>
          <w:rFonts w:ascii="GHEA Mariam" w:eastAsia="GHEA Mariam" w:hAnsi="GHEA Mariam" w:cs="GHEA Mariam"/>
          <w:sz w:val="24"/>
          <w:szCs w:val="24"/>
          <w:lang w:val="hy-AM"/>
        </w:rPr>
        <w:t>Լ</w:t>
      </w:r>
      <w:r w:rsidR="007E08D1" w:rsidRPr="009F0522">
        <w:rPr>
          <w:rFonts w:ascii="Cambria Math" w:eastAsia="GHEA Mariam" w:hAnsi="Cambria Math" w:cs="Cambria Math"/>
          <w:sz w:val="24"/>
          <w:szCs w:val="24"/>
          <w:lang w:val="hy-AM"/>
        </w:rPr>
        <w:t>․</w:t>
      </w:r>
      <w:r w:rsidR="00C05B6C" w:rsidRPr="009F0522">
        <w:rPr>
          <w:rFonts w:ascii="GHEA Mariam" w:eastAsia="GHEA Mariam" w:hAnsi="GHEA Mariam" w:cs="GHEA Mariam"/>
          <w:sz w:val="24"/>
          <w:szCs w:val="24"/>
          <w:lang w:val="hy-AM"/>
        </w:rPr>
        <w:t>Հովհաննիսյան</w:t>
      </w:r>
    </w:p>
    <w:p w14:paraId="467E9908" w14:textId="79BBCD11" w:rsidR="00EE5AE8" w:rsidRPr="009F0522" w:rsidRDefault="007E08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CB1BAE">
        <w:rPr>
          <w:rFonts w:ascii="GHEA Mariam" w:eastAsia="GHEA Mariam" w:hAnsi="GHEA Mariam" w:cs="GHEA Mariam"/>
          <w:sz w:val="24"/>
          <w:szCs w:val="24"/>
          <w:lang w:val="hy-AM"/>
        </w:rPr>
        <w:t>Ա</w:t>
      </w:r>
      <w:r w:rsidRPr="009F0522">
        <w:rPr>
          <w:rFonts w:ascii="Cambria Math" w:eastAsia="GHEA Mariam" w:hAnsi="Cambria Math" w:cs="Cambria Math"/>
          <w:sz w:val="24"/>
          <w:szCs w:val="24"/>
          <w:lang w:val="hy-AM"/>
        </w:rPr>
        <w:t>․</w:t>
      </w:r>
      <w:r w:rsidR="00CB1BAE">
        <w:rPr>
          <w:rFonts w:ascii="GHEA Mariam" w:eastAsia="GHEA Mariam" w:hAnsi="GHEA Mariam" w:cs="GHEA Mariam"/>
          <w:sz w:val="24"/>
          <w:szCs w:val="24"/>
          <w:lang w:val="hy-AM"/>
        </w:rPr>
        <w:t>Դանիելյան</w:t>
      </w:r>
      <w:r w:rsidR="00BE3E8F" w:rsidRPr="009F0522">
        <w:rPr>
          <w:rFonts w:ascii="GHEA Mariam" w:eastAsia="GHEA Mariam" w:hAnsi="GHEA Mariam" w:cs="GHEA Mariam"/>
          <w:sz w:val="24"/>
          <w:szCs w:val="24"/>
          <w:lang w:val="hy-AM"/>
        </w:rPr>
        <w:t xml:space="preserve"> </w:t>
      </w:r>
    </w:p>
    <w:p w14:paraId="0E482027" w14:textId="208791FB" w:rsidR="000C45B2" w:rsidRPr="009F0522"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0BF80C46" w14:textId="77777777" w:rsidR="005477D1" w:rsidRPr="009F0522" w:rsidRDefault="005477D1" w:rsidP="003F07B6">
      <w:pPr>
        <w:tabs>
          <w:tab w:val="left" w:pos="567"/>
        </w:tabs>
        <w:ind w:leftChars="0" w:left="-2" w:firstLineChars="0" w:firstLine="567"/>
        <w:jc w:val="both"/>
        <w:rPr>
          <w:rFonts w:ascii="GHEA Mariam" w:eastAsia="GHEA Mariam" w:hAnsi="GHEA Mariam" w:cs="GHEA Mariam"/>
          <w:sz w:val="24"/>
          <w:szCs w:val="24"/>
          <w:lang w:val="hy-AM"/>
        </w:rPr>
      </w:pPr>
    </w:p>
    <w:p w14:paraId="66A8B0DE" w14:textId="7B3579E5" w:rsidR="005D4447" w:rsidRPr="009F0522" w:rsidRDefault="006D3210" w:rsidP="003F07B6">
      <w:pPr>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B2551A">
        <w:rPr>
          <w:rFonts w:ascii="GHEA Mariam" w:eastAsia="GHEA Mariam" w:hAnsi="GHEA Mariam" w:cs="GHEA Mariam"/>
          <w:sz w:val="24"/>
          <w:szCs w:val="24"/>
          <w:lang w:val="hy-AM"/>
        </w:rPr>
        <w:t xml:space="preserve"> </w:t>
      </w:r>
      <w:r w:rsidR="005F22BA">
        <w:rPr>
          <w:rFonts w:ascii="GHEA Mariam" w:eastAsia="GHEA Mariam" w:hAnsi="GHEA Mariam" w:cs="GHEA Mariam"/>
          <w:sz w:val="24"/>
          <w:szCs w:val="24"/>
          <w:lang w:val="hy-AM"/>
        </w:rPr>
        <w:t>11</w:t>
      </w:r>
      <w:r w:rsidR="00A47BDE" w:rsidRPr="00A47BDE">
        <w:rPr>
          <w:rFonts w:ascii="GHEA Mariam" w:eastAsia="GHEA Mariam" w:hAnsi="GHEA Mariam" w:cs="GHEA Mariam"/>
          <w:sz w:val="24"/>
          <w:szCs w:val="24"/>
          <w:lang w:val="hy-AM"/>
        </w:rPr>
        <w:t xml:space="preserve"> </w:t>
      </w:r>
      <w:r w:rsidR="0018525D">
        <w:rPr>
          <w:rFonts w:ascii="GHEA Mariam" w:eastAsia="GHEA Mariam" w:hAnsi="GHEA Mariam" w:cs="GHEA Mariam"/>
          <w:sz w:val="24"/>
          <w:szCs w:val="24"/>
          <w:lang w:val="hy-AM"/>
        </w:rPr>
        <w:t>հու</w:t>
      </w:r>
      <w:r w:rsidR="00915A20">
        <w:rPr>
          <w:rFonts w:ascii="GHEA Mariam" w:eastAsia="GHEA Mariam" w:hAnsi="GHEA Mariam" w:cs="GHEA Mariam"/>
          <w:sz w:val="24"/>
          <w:szCs w:val="24"/>
          <w:lang w:val="hy-AM"/>
        </w:rPr>
        <w:t>լ</w:t>
      </w:r>
      <w:r w:rsidR="0018525D">
        <w:rPr>
          <w:rFonts w:ascii="GHEA Mariam" w:eastAsia="GHEA Mariam" w:hAnsi="GHEA Mariam" w:cs="GHEA Mariam"/>
          <w:sz w:val="24"/>
          <w:szCs w:val="24"/>
          <w:lang w:val="hy-AM"/>
        </w:rPr>
        <w:t>իսի</w:t>
      </w:r>
      <w:r w:rsidR="00CE107D" w:rsidRPr="009F0522">
        <w:rPr>
          <w:rFonts w:ascii="GHEA Mariam" w:eastAsia="GHEA Mariam" w:hAnsi="GHEA Mariam" w:cs="GHEA Mariam"/>
          <w:sz w:val="24"/>
          <w:szCs w:val="24"/>
          <w:lang w:val="hy-AM"/>
        </w:rPr>
        <w:t xml:space="preserve"> 20</w:t>
      </w:r>
      <w:r w:rsidR="00421C99" w:rsidRPr="009F0522">
        <w:rPr>
          <w:rFonts w:ascii="GHEA Mariam" w:eastAsia="GHEA Mariam" w:hAnsi="GHEA Mariam" w:cs="GHEA Mariam"/>
          <w:sz w:val="24"/>
          <w:szCs w:val="24"/>
          <w:lang w:val="hy-AM"/>
        </w:rPr>
        <w:t>2</w:t>
      </w:r>
      <w:r w:rsidR="00CB1BAE">
        <w:rPr>
          <w:rFonts w:ascii="GHEA Mariam" w:eastAsia="GHEA Mariam" w:hAnsi="GHEA Mariam" w:cs="GHEA Mariam"/>
          <w:sz w:val="24"/>
          <w:szCs w:val="24"/>
          <w:lang w:val="hy-AM"/>
        </w:rPr>
        <w:t>5</w:t>
      </w:r>
      <w:r w:rsidR="00CE107D" w:rsidRPr="009F0522">
        <w:rPr>
          <w:rFonts w:ascii="GHEA Mariam" w:eastAsia="GHEA Mariam" w:hAnsi="GHEA Mariam" w:cs="GHEA Mariam"/>
          <w:sz w:val="24"/>
          <w:szCs w:val="24"/>
          <w:lang w:val="hy-AM"/>
        </w:rPr>
        <w:t xml:space="preserve"> թվական                        </w:t>
      </w:r>
      <w:r w:rsidR="00071BF4">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7E08D1"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ք.Երևան</w:t>
      </w:r>
    </w:p>
    <w:p w14:paraId="7683A77E" w14:textId="77777777" w:rsidR="005D4447" w:rsidRPr="009F0522" w:rsidRDefault="005D4447" w:rsidP="003F07B6">
      <w:pPr>
        <w:ind w:leftChars="0" w:left="-2" w:firstLineChars="0" w:firstLine="567"/>
        <w:jc w:val="both"/>
        <w:rPr>
          <w:rFonts w:ascii="GHEA Mariam" w:eastAsia="GHEA Mariam" w:hAnsi="GHEA Mariam" w:cs="GHEA Mariam"/>
          <w:sz w:val="24"/>
          <w:szCs w:val="24"/>
          <w:lang w:val="hy-AM"/>
        </w:rPr>
      </w:pPr>
    </w:p>
    <w:p w14:paraId="1FAD5BA7" w14:textId="30620C10" w:rsidR="00EE5AE8" w:rsidRPr="009F0522" w:rsidRDefault="00D3555F" w:rsidP="003F07B6">
      <w:pPr>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ՀՀ Վճռաբեկ դատարանի քրեական պալատը (այսուհետ՝ Վճռաբեկ</w:t>
      </w:r>
      <w:r w:rsidR="00C835FF" w:rsidRPr="009F0522">
        <w:rPr>
          <w:rFonts w:ascii="GHEA Mariam" w:eastAsia="GHEA Mariam" w:hAnsi="GHEA Mariam" w:cs="GHEA Mariam"/>
          <w:sz w:val="24"/>
          <w:szCs w:val="24"/>
          <w:lang w:val="hy-AM"/>
        </w:rPr>
        <w:t xml:space="preserve"> դ</w:t>
      </w:r>
      <w:r w:rsidR="005D4447" w:rsidRPr="009F0522">
        <w:rPr>
          <w:rFonts w:ascii="GHEA Mariam" w:eastAsia="GHEA Mariam" w:hAnsi="GHEA Mariam" w:cs="GHEA Mariam"/>
          <w:sz w:val="24"/>
          <w:szCs w:val="24"/>
          <w:lang w:val="hy-AM"/>
        </w:rPr>
        <w:t>ա</w:t>
      </w:r>
      <w:r w:rsidRPr="009F0522">
        <w:rPr>
          <w:rFonts w:ascii="GHEA Mariam" w:eastAsia="GHEA Mariam" w:hAnsi="GHEA Mariam" w:cs="GHEA Mariam"/>
          <w:sz w:val="24"/>
          <w:szCs w:val="24"/>
          <w:lang w:val="hy-AM"/>
        </w:rPr>
        <w:t>տարան)</w:t>
      </w:r>
      <w:r w:rsidR="004F546D" w:rsidRPr="009F0522">
        <w:rPr>
          <w:rFonts w:ascii="GHEA Mariam" w:eastAsia="GHEA Mariam" w:hAnsi="GHEA Mariam" w:cs="GHEA Mariam"/>
          <w:sz w:val="24"/>
          <w:szCs w:val="24"/>
          <w:lang w:val="hy-AM"/>
        </w:rPr>
        <w:t>,</w:t>
      </w:r>
    </w:p>
    <w:p w14:paraId="58A1EA69" w14:textId="77777777" w:rsidR="00EE5AE8" w:rsidRPr="009F0522"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նախագահությամբ`           Հ.ԱՍԱՏՐՅԱՆԻ</w:t>
      </w:r>
    </w:p>
    <w:p w14:paraId="30BCF634" w14:textId="0BD2138F" w:rsidR="00B2551A" w:rsidRPr="008709F1"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 xml:space="preserve">                                    մասնակցությամբ դատավորներ` </w:t>
      </w:r>
      <w:r w:rsidR="00B2551A"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Ս</w:t>
      </w:r>
      <w:r w:rsidR="00B2551A" w:rsidRPr="008709F1">
        <w:rPr>
          <w:rFonts w:ascii="GHEA Mariam" w:eastAsia="GHEA Mariam" w:hAnsi="GHEA Mariam" w:cs="GHEA Mariam"/>
          <w:color w:val="000000"/>
          <w:sz w:val="24"/>
          <w:szCs w:val="24"/>
          <w:lang w:val="hy-AM"/>
        </w:rPr>
        <w:t>.</w:t>
      </w:r>
      <w:r w:rsidR="00CB1BAE" w:rsidRPr="008709F1">
        <w:rPr>
          <w:rFonts w:ascii="GHEA Mariam" w:eastAsia="GHEA Mariam" w:hAnsi="GHEA Mariam" w:cs="GHEA Mariam"/>
          <w:color w:val="000000"/>
          <w:sz w:val="24"/>
          <w:szCs w:val="24"/>
          <w:lang w:val="hy-AM"/>
        </w:rPr>
        <w:t>ԱՎԵՏԻՍՅԱՆԻ</w:t>
      </w:r>
    </w:p>
    <w:p w14:paraId="09694840" w14:textId="12E9ACC6" w:rsidR="00B2551A" w:rsidRPr="008709F1" w:rsidRDefault="00CB1BA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Հ</w:t>
      </w:r>
      <w:r w:rsidR="00B2551A" w:rsidRPr="008709F1">
        <w:rPr>
          <w:rFonts w:ascii="GHEA Mariam" w:eastAsia="GHEA Mariam" w:hAnsi="GHEA Mariam" w:cs="GHEA Mariam"/>
          <w:color w:val="000000"/>
          <w:sz w:val="24"/>
          <w:szCs w:val="24"/>
          <w:lang w:val="hy-AM"/>
        </w:rPr>
        <w:t>.</w:t>
      </w:r>
      <w:r w:rsidRPr="008709F1">
        <w:rPr>
          <w:rFonts w:ascii="GHEA Mariam" w:eastAsia="GHEA Mariam" w:hAnsi="GHEA Mariam" w:cs="GHEA Mariam"/>
          <w:color w:val="000000"/>
          <w:sz w:val="24"/>
          <w:szCs w:val="24"/>
          <w:lang w:val="hy-AM"/>
        </w:rPr>
        <w:t>ԳՐԻԳՈՐՅԱՆԻ</w:t>
      </w:r>
    </w:p>
    <w:p w14:paraId="2995E4C6" w14:textId="46120748" w:rsidR="008709F1" w:rsidRPr="008709F1" w:rsidRDefault="008709F1"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Լ</w:t>
      </w:r>
      <w:r w:rsidRPr="008709F1">
        <w:rPr>
          <w:rFonts w:ascii="Cambria Math" w:eastAsia="GHEA Mariam" w:hAnsi="Cambria Math" w:cs="Cambria Math"/>
          <w:color w:val="000000"/>
          <w:sz w:val="24"/>
          <w:szCs w:val="24"/>
          <w:lang w:val="hy-AM"/>
        </w:rPr>
        <w:t>․</w:t>
      </w:r>
      <w:r w:rsidRPr="008709F1">
        <w:rPr>
          <w:rFonts w:ascii="GHEA Mariam" w:eastAsia="GHEA Mariam" w:hAnsi="GHEA Mariam" w:cs="GHEA Mariam"/>
          <w:color w:val="000000"/>
          <w:sz w:val="24"/>
          <w:szCs w:val="24"/>
          <w:lang w:val="hy-AM"/>
        </w:rPr>
        <w:t>ԹԱԴԵՎՈՍՅԱՆԻ</w:t>
      </w:r>
    </w:p>
    <w:p w14:paraId="685C62B7" w14:textId="3CAE3A63"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Ա.ՊՈՂՈՍՅԱՆԻ</w:t>
      </w:r>
    </w:p>
    <w:p w14:paraId="0302AAA8" w14:textId="77777777" w:rsidR="008709F1" w:rsidRDefault="008709F1" w:rsidP="003F07B6">
      <w:pPr>
        <w:tabs>
          <w:tab w:val="left" w:pos="360"/>
        </w:tabs>
        <w:ind w:leftChars="0" w:left="-2" w:firstLineChars="0" w:firstLine="567"/>
        <w:jc w:val="right"/>
        <w:rPr>
          <w:rFonts w:ascii="GHEA Mariam" w:eastAsia="GHEA Mariam" w:hAnsi="GHEA Mariam" w:cs="GHEA Mariam"/>
          <w:color w:val="000000"/>
          <w:sz w:val="24"/>
          <w:szCs w:val="24"/>
          <w:lang w:val="hy-AM"/>
        </w:rPr>
      </w:pPr>
    </w:p>
    <w:p w14:paraId="5E3A5DA4" w14:textId="10DA06F2" w:rsidR="00EE5AE8" w:rsidRPr="0044557B"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44557B">
        <w:rPr>
          <w:rFonts w:ascii="GHEA Mariam" w:eastAsia="GHEA Mariam" w:hAnsi="GHEA Mariam" w:cs="GHEA Mariam"/>
          <w:color w:val="000000"/>
          <w:sz w:val="24"/>
          <w:szCs w:val="24"/>
          <w:lang w:val="hy-AM"/>
        </w:rPr>
        <w:t>գրավոր ընթացակարգով քննության առնելով</w:t>
      </w:r>
      <w:r w:rsidR="00894BB6" w:rsidRPr="0044557B">
        <w:rPr>
          <w:rFonts w:ascii="GHEA Mariam" w:eastAsia="GHEA Mariam" w:hAnsi="GHEA Mariam" w:cs="GHEA Mariam"/>
          <w:color w:val="000000"/>
          <w:sz w:val="24"/>
          <w:szCs w:val="24"/>
          <w:lang w:val="hy-AM"/>
        </w:rPr>
        <w:t xml:space="preserve"> </w:t>
      </w:r>
      <w:r w:rsidR="00BA748C">
        <w:rPr>
          <w:rFonts w:ascii="GHEA Mariam" w:eastAsia="GHEA Mariam" w:hAnsi="GHEA Mariam" w:cs="GHEA Mariam"/>
          <w:color w:val="000000"/>
          <w:sz w:val="24"/>
          <w:szCs w:val="24"/>
          <w:lang w:val="hy-AM"/>
        </w:rPr>
        <w:t>մեղադրյալներ</w:t>
      </w:r>
      <w:r w:rsidR="00DC1D33" w:rsidRPr="0044557B">
        <w:rPr>
          <w:rFonts w:ascii="GHEA Mariam" w:eastAsia="GHEA Mariam" w:hAnsi="GHEA Mariam" w:cs="GHEA Mariam"/>
          <w:color w:val="000000"/>
          <w:sz w:val="24"/>
          <w:szCs w:val="24"/>
          <w:lang w:val="hy-AM"/>
        </w:rPr>
        <w:t xml:space="preserve"> </w:t>
      </w:r>
      <w:bookmarkStart w:id="0" w:name="_Hlk191035354"/>
      <w:r w:rsidR="000B044D" w:rsidRPr="0044557B">
        <w:rPr>
          <w:rFonts w:ascii="GHEA Mariam" w:eastAsia="GHEA Mariam" w:hAnsi="GHEA Mariam" w:cs="GHEA Mariam"/>
          <w:color w:val="000000"/>
          <w:sz w:val="24"/>
          <w:szCs w:val="24"/>
          <w:lang w:val="hy-AM"/>
        </w:rPr>
        <w:t>Արման Ղևոնդի Հովհաննիսյանի և Արթուր Վալերիկի Օհանյանի</w:t>
      </w:r>
      <w:r w:rsidR="0012635E" w:rsidRPr="0044557B">
        <w:rPr>
          <w:rFonts w:ascii="GHEA Mariam" w:eastAsia="GHEA Mariam" w:hAnsi="GHEA Mariam" w:cs="GHEA Mariam"/>
          <w:color w:val="000000"/>
          <w:sz w:val="24"/>
          <w:szCs w:val="24"/>
          <w:lang w:val="hy-AM"/>
        </w:rPr>
        <w:t xml:space="preserve"> </w:t>
      </w:r>
      <w:bookmarkEnd w:id="0"/>
      <w:r w:rsidR="00BE3E8F" w:rsidRPr="0044557B">
        <w:rPr>
          <w:rFonts w:ascii="GHEA Mariam" w:eastAsia="GHEA Mariam" w:hAnsi="GHEA Mariam" w:cs="GHEA Mariam"/>
          <w:color w:val="000000"/>
          <w:sz w:val="24"/>
          <w:szCs w:val="24"/>
          <w:lang w:val="hy-AM"/>
        </w:rPr>
        <w:t>վերաբերյալ</w:t>
      </w:r>
      <w:r w:rsidRPr="0044557B">
        <w:rPr>
          <w:rFonts w:ascii="GHEA Mariam" w:eastAsia="GHEA Mariam" w:hAnsi="GHEA Mariam" w:cs="GHEA Mariam"/>
          <w:color w:val="000000"/>
          <w:sz w:val="24"/>
          <w:szCs w:val="24"/>
          <w:lang w:val="hy-AM"/>
        </w:rPr>
        <w:t xml:space="preserve"> ՀՀ վերաքննիչ քրեական դատարանի՝ </w:t>
      </w:r>
      <w:r w:rsidRPr="0044557B">
        <w:rPr>
          <w:rFonts w:ascii="GHEA Mariam" w:eastAsia="GHEA Mariam" w:hAnsi="GHEA Mariam" w:cs="GHEA Mariam"/>
          <w:color w:val="0D0D0D"/>
          <w:sz w:val="24"/>
          <w:szCs w:val="24"/>
          <w:lang w:val="hy-AM"/>
        </w:rPr>
        <w:t>202</w:t>
      </w:r>
      <w:r w:rsidR="000B044D" w:rsidRPr="0044557B">
        <w:rPr>
          <w:rFonts w:ascii="GHEA Mariam" w:eastAsia="GHEA Mariam" w:hAnsi="GHEA Mariam" w:cs="GHEA Mariam"/>
          <w:color w:val="0D0D0D"/>
          <w:sz w:val="24"/>
          <w:szCs w:val="24"/>
          <w:lang w:val="hy-AM"/>
        </w:rPr>
        <w:t>3</w:t>
      </w:r>
      <w:r w:rsidR="009A1C11" w:rsidRPr="0044557B">
        <w:rPr>
          <w:rFonts w:ascii="GHEA Mariam" w:eastAsia="GHEA Mariam" w:hAnsi="GHEA Mariam" w:cs="GHEA Mariam"/>
          <w:color w:val="0D0D0D"/>
          <w:sz w:val="24"/>
          <w:szCs w:val="24"/>
          <w:lang w:val="hy-AM"/>
        </w:rPr>
        <w:t xml:space="preserve"> </w:t>
      </w:r>
      <w:r w:rsidRPr="0044557B">
        <w:rPr>
          <w:rFonts w:ascii="GHEA Mariam" w:eastAsia="GHEA Mariam" w:hAnsi="GHEA Mariam" w:cs="GHEA Mariam"/>
          <w:color w:val="0D0D0D"/>
          <w:sz w:val="24"/>
          <w:szCs w:val="24"/>
          <w:lang w:val="hy-AM"/>
        </w:rPr>
        <w:t xml:space="preserve">թվականի </w:t>
      </w:r>
      <w:r w:rsidR="000B044D" w:rsidRPr="0044557B">
        <w:rPr>
          <w:rFonts w:ascii="GHEA Mariam" w:eastAsia="GHEA Mariam" w:hAnsi="GHEA Mariam" w:cs="GHEA Mariam"/>
          <w:color w:val="0D0D0D"/>
          <w:sz w:val="24"/>
          <w:szCs w:val="24"/>
          <w:lang w:val="hy-AM"/>
        </w:rPr>
        <w:t>հուլիսի</w:t>
      </w:r>
      <w:r w:rsidRPr="0044557B">
        <w:rPr>
          <w:rFonts w:ascii="GHEA Mariam" w:eastAsia="GHEA Mariam" w:hAnsi="GHEA Mariam" w:cs="GHEA Mariam"/>
          <w:color w:val="0D0D0D"/>
          <w:sz w:val="24"/>
          <w:szCs w:val="24"/>
          <w:lang w:val="hy-AM"/>
        </w:rPr>
        <w:t xml:space="preserve"> </w:t>
      </w:r>
      <w:r w:rsidR="000B044D" w:rsidRPr="0044557B">
        <w:rPr>
          <w:rFonts w:ascii="GHEA Mariam" w:eastAsia="GHEA Mariam" w:hAnsi="GHEA Mariam" w:cs="GHEA Mariam"/>
          <w:color w:val="0D0D0D"/>
          <w:sz w:val="24"/>
          <w:szCs w:val="24"/>
          <w:lang w:val="hy-AM"/>
        </w:rPr>
        <w:t>18</w:t>
      </w:r>
      <w:r w:rsidRPr="0044557B">
        <w:rPr>
          <w:rFonts w:ascii="GHEA Mariam" w:eastAsia="GHEA Mariam" w:hAnsi="GHEA Mariam" w:cs="GHEA Mariam"/>
          <w:color w:val="0D0D0D"/>
          <w:sz w:val="24"/>
          <w:szCs w:val="24"/>
          <w:lang w:val="hy-AM"/>
        </w:rPr>
        <w:t xml:space="preserve">-ի որոշման դեմ </w:t>
      </w:r>
      <w:r w:rsidR="00B24912" w:rsidRPr="0044557B">
        <w:rPr>
          <w:rFonts w:ascii="GHEA Mariam" w:eastAsia="GHEA Mariam" w:hAnsi="GHEA Mariam" w:cs="GHEA Mariam"/>
          <w:color w:val="0D0D0D"/>
          <w:sz w:val="24"/>
          <w:szCs w:val="24"/>
          <w:lang w:val="hy-AM"/>
        </w:rPr>
        <w:t>ՀՀ գլխավոր դատախազ</w:t>
      </w:r>
      <w:r w:rsidR="0044557B" w:rsidRPr="0044557B">
        <w:rPr>
          <w:rFonts w:ascii="GHEA Mariam" w:eastAsia="GHEA Mariam" w:hAnsi="GHEA Mariam" w:cs="GHEA Mariam"/>
          <w:color w:val="0D0D0D"/>
          <w:sz w:val="24"/>
          <w:szCs w:val="24"/>
          <w:lang w:val="hy-AM"/>
        </w:rPr>
        <w:t xml:space="preserve"> Ա</w:t>
      </w:r>
      <w:r w:rsidR="00B24912" w:rsidRPr="0044557B">
        <w:rPr>
          <w:rFonts w:ascii="Cambria Math" w:eastAsia="GHEA Mariam" w:hAnsi="Cambria Math" w:cs="Cambria Math"/>
          <w:color w:val="0D0D0D"/>
          <w:sz w:val="24"/>
          <w:szCs w:val="24"/>
          <w:lang w:val="hy-AM"/>
        </w:rPr>
        <w:t>․</w:t>
      </w:r>
      <w:r w:rsidR="0044557B" w:rsidRPr="0044557B">
        <w:rPr>
          <w:rFonts w:ascii="GHEA Mariam" w:eastAsia="GHEA Mariam" w:hAnsi="GHEA Mariam" w:cs="Cambria Math"/>
          <w:color w:val="0D0D0D"/>
          <w:sz w:val="24"/>
          <w:szCs w:val="24"/>
          <w:lang w:val="hy-AM"/>
        </w:rPr>
        <w:t>Վարդապետյանի</w:t>
      </w:r>
      <w:r w:rsidR="00641EAA" w:rsidRPr="0044557B">
        <w:rPr>
          <w:rFonts w:ascii="GHEA Mariam" w:eastAsia="GHEA Mariam" w:hAnsi="GHEA Mariam" w:cs="GHEA Mariam"/>
          <w:color w:val="0D0D0D"/>
          <w:sz w:val="24"/>
          <w:szCs w:val="24"/>
          <w:lang w:val="hy-AM"/>
        </w:rPr>
        <w:t xml:space="preserve"> </w:t>
      </w:r>
      <w:r w:rsidRPr="0044557B">
        <w:rPr>
          <w:rFonts w:ascii="GHEA Mariam" w:eastAsia="GHEA Mariam" w:hAnsi="GHEA Mariam" w:cs="GHEA Mariam"/>
          <w:color w:val="000000"/>
          <w:sz w:val="24"/>
          <w:szCs w:val="24"/>
          <w:lang w:val="hy-AM"/>
        </w:rPr>
        <w:t>վճռաբեկ բողոքը,</w:t>
      </w:r>
    </w:p>
    <w:p w14:paraId="7B11DC08" w14:textId="48D00A40" w:rsidR="00EE5AE8" w:rsidRPr="009F0522"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9F0522">
        <w:rPr>
          <w:rFonts w:ascii="GHEA Mariam" w:eastAsia="GHEA Mariam" w:hAnsi="GHEA Mariam" w:cs="GHEA Mariam"/>
          <w:b/>
          <w:color w:val="000000"/>
          <w:sz w:val="24"/>
          <w:szCs w:val="24"/>
          <w:lang w:val="hy-AM"/>
        </w:rPr>
        <w:lastRenderedPageBreak/>
        <w:t>Պ Ա Ր Զ Ե Ց</w:t>
      </w:r>
    </w:p>
    <w:p w14:paraId="2D4E1F62" w14:textId="77777777" w:rsidR="0073488B" w:rsidRPr="009F0522"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2A9DA793" w:rsidR="00EE5AE8" w:rsidRPr="009428DE" w:rsidRDefault="006C45E0" w:rsidP="00C00423">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428DE">
        <w:rPr>
          <w:rFonts w:ascii="GHEA Mariam" w:eastAsia="GHEA Mariam" w:hAnsi="GHEA Mariam" w:cs="GHEA Mariam"/>
          <w:b/>
          <w:sz w:val="24"/>
          <w:szCs w:val="24"/>
          <w:u w:val="single"/>
          <w:lang w:val="hy-AM"/>
        </w:rPr>
        <w:t>Վարույթի</w:t>
      </w:r>
      <w:r w:rsidR="00D3555F" w:rsidRPr="009428DE">
        <w:rPr>
          <w:rFonts w:ascii="GHEA Mariam" w:eastAsia="GHEA Mariam" w:hAnsi="GHEA Mariam" w:cs="GHEA Mariam"/>
          <w:b/>
          <w:sz w:val="24"/>
          <w:szCs w:val="24"/>
          <w:u w:val="single"/>
          <w:lang w:val="hy-AM"/>
        </w:rPr>
        <w:t xml:space="preserve"> դատավարական նախապատմությունը.</w:t>
      </w:r>
    </w:p>
    <w:p w14:paraId="2BC310A4" w14:textId="7D9904CA" w:rsidR="0073228F" w:rsidRDefault="00D3555F" w:rsidP="00CC0BEC">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1. </w:t>
      </w:r>
      <w:r w:rsidR="0073228F" w:rsidRPr="0073228F">
        <w:rPr>
          <w:rFonts w:ascii="GHEA Mariam" w:eastAsia="GHEA Mariam" w:hAnsi="GHEA Mariam" w:cs="GHEA Mariam"/>
          <w:sz w:val="24"/>
          <w:szCs w:val="24"/>
          <w:lang w:val="hy-AM"/>
        </w:rPr>
        <w:t xml:space="preserve">2018 թվականի մարտի 21-ին </w:t>
      </w:r>
      <w:r w:rsidR="00CC0BEC" w:rsidRPr="009428DE">
        <w:rPr>
          <w:rFonts w:ascii="GHEA Mariam" w:eastAsia="GHEA Mariam" w:hAnsi="GHEA Mariam" w:cs="GHEA Mariam"/>
          <w:sz w:val="24"/>
          <w:szCs w:val="24"/>
          <w:lang w:val="hy-AM"/>
        </w:rPr>
        <w:t>ՀՀ Կառավարությանն առընթեր Ազգային անվտանգության ծառայության քննչական դեպարտամենտում</w:t>
      </w:r>
      <w:r w:rsidR="00D107B5">
        <w:rPr>
          <w:rFonts w:ascii="GHEA Mariam" w:eastAsia="GHEA Mariam" w:hAnsi="GHEA Mariam" w:cs="GHEA Mariam"/>
          <w:sz w:val="24"/>
          <w:szCs w:val="24"/>
          <w:lang w:val="hy-AM"/>
        </w:rPr>
        <w:t>,</w:t>
      </w:r>
      <w:r w:rsidR="00CC0BEC">
        <w:rPr>
          <w:rFonts w:ascii="GHEA Mariam" w:eastAsia="GHEA Mariam" w:hAnsi="GHEA Mariam" w:cs="GHEA Mariam"/>
          <w:sz w:val="24"/>
          <w:szCs w:val="24"/>
          <w:lang w:val="hy-AM"/>
        </w:rPr>
        <w:t xml:space="preserve"> </w:t>
      </w:r>
      <w:r w:rsidR="00CC0BEC" w:rsidRPr="009428DE">
        <w:rPr>
          <w:rFonts w:ascii="GHEA Mariam" w:eastAsia="GHEA Mariam" w:hAnsi="GHEA Mariam" w:cs="GHEA Mariam"/>
          <w:sz w:val="24"/>
          <w:szCs w:val="24"/>
          <w:lang w:val="hy-AM"/>
        </w:rPr>
        <w:t>2</w:t>
      </w:r>
      <w:r w:rsidR="00CC0BEC" w:rsidRPr="009428DE">
        <w:rPr>
          <w:rFonts w:ascii="GHEA Mariam" w:hAnsi="GHEA Mariam"/>
          <w:sz w:val="24"/>
          <w:szCs w:val="24"/>
          <w:lang w:val="hy-AM"/>
        </w:rPr>
        <w:t xml:space="preserve">003 թվականի ապրիլի 18-ին ընդունված </w:t>
      </w:r>
      <w:r w:rsidR="00CC0BEC" w:rsidRPr="009428DE">
        <w:rPr>
          <w:rFonts w:ascii="GHEA Mariam" w:eastAsia="GHEA Mariam" w:hAnsi="GHEA Mariam" w:cs="GHEA Mariam"/>
          <w:sz w:val="24"/>
          <w:szCs w:val="24"/>
          <w:lang w:val="hy-AM"/>
        </w:rPr>
        <w:t>ՀՀ քրեական օրենսգրքի</w:t>
      </w:r>
      <w:r w:rsidR="00CC0BEC">
        <w:rPr>
          <w:rFonts w:ascii="GHEA Mariam" w:eastAsia="GHEA Mariam" w:hAnsi="GHEA Mariam" w:cs="GHEA Mariam"/>
          <w:sz w:val="24"/>
          <w:szCs w:val="24"/>
          <w:lang w:val="hy-AM"/>
        </w:rPr>
        <w:t xml:space="preserve"> </w:t>
      </w:r>
      <w:r w:rsidR="00CC0BEC" w:rsidRPr="008C1B81">
        <w:rPr>
          <w:rFonts w:ascii="GHEA Mariam" w:hAnsi="GHEA Mariam"/>
          <w:sz w:val="24"/>
          <w:szCs w:val="24"/>
          <w:shd w:val="clear" w:color="auto" w:fill="FFFFFF"/>
          <w:lang w:val="hy-AM"/>
        </w:rPr>
        <w:t>(այսուհետ՝ նաև ՀՀ</w:t>
      </w:r>
      <w:r w:rsidR="00CC0BEC">
        <w:rPr>
          <w:rFonts w:ascii="GHEA Mariam" w:hAnsi="GHEA Mariam"/>
          <w:sz w:val="24"/>
          <w:szCs w:val="24"/>
          <w:shd w:val="clear" w:color="auto" w:fill="FFFFFF"/>
          <w:lang w:val="hy-AM"/>
        </w:rPr>
        <w:t xml:space="preserve"> նախկին</w:t>
      </w:r>
      <w:r w:rsidR="00CC0BEC" w:rsidRPr="008C1B81">
        <w:rPr>
          <w:rFonts w:ascii="GHEA Mariam" w:hAnsi="GHEA Mariam"/>
          <w:sz w:val="24"/>
          <w:szCs w:val="24"/>
          <w:shd w:val="clear" w:color="auto" w:fill="FFFFFF"/>
          <w:lang w:val="hy-AM"/>
        </w:rPr>
        <w:t xml:space="preserve"> քրեական օրենսգիրք)</w:t>
      </w:r>
      <w:r w:rsidR="00CC0BEC">
        <w:rPr>
          <w:rFonts w:ascii="GHEA Mariam" w:eastAsia="GHEA Mariam" w:hAnsi="GHEA Mariam" w:cs="GHEA Mariam"/>
          <w:sz w:val="24"/>
          <w:szCs w:val="24"/>
          <w:lang w:val="hy-AM"/>
        </w:rPr>
        <w:t xml:space="preserve"> </w:t>
      </w:r>
      <w:r w:rsidR="0073228F" w:rsidRPr="0073228F">
        <w:rPr>
          <w:rFonts w:ascii="GHEA Mariam" w:eastAsia="GHEA Mariam" w:hAnsi="GHEA Mariam" w:cs="GHEA Mariam"/>
          <w:sz w:val="24"/>
          <w:szCs w:val="24"/>
          <w:lang w:val="hy-AM"/>
        </w:rPr>
        <w:t>266</w:t>
      </w:r>
      <w:r w:rsidR="00CC0BEC">
        <w:rPr>
          <w:rFonts w:ascii="GHEA Mariam" w:eastAsia="GHEA Mariam" w:hAnsi="GHEA Mariam" w:cs="GHEA Mariam"/>
          <w:sz w:val="24"/>
          <w:szCs w:val="24"/>
          <w:lang w:val="hy-AM"/>
        </w:rPr>
        <w:t>-րդ</w:t>
      </w:r>
      <w:r w:rsidR="0073228F" w:rsidRPr="0073228F">
        <w:rPr>
          <w:rFonts w:ascii="GHEA Mariam" w:eastAsia="GHEA Mariam" w:hAnsi="GHEA Mariam" w:cs="GHEA Mariam"/>
          <w:sz w:val="24"/>
          <w:szCs w:val="24"/>
          <w:lang w:val="hy-AM"/>
        </w:rPr>
        <w:t xml:space="preserve"> հոդվածի 3-րդ մասի 2-րդ կետով </w:t>
      </w:r>
      <w:r w:rsidR="00CC0BEC">
        <w:rPr>
          <w:rFonts w:ascii="GHEA Mariam" w:eastAsia="GHEA Mariam" w:hAnsi="GHEA Mariam" w:cs="GHEA Mariam"/>
          <w:sz w:val="24"/>
          <w:szCs w:val="24"/>
          <w:lang w:val="hy-AM"/>
        </w:rPr>
        <w:t>և</w:t>
      </w:r>
      <w:r w:rsidR="0073228F" w:rsidRPr="0073228F">
        <w:rPr>
          <w:rFonts w:ascii="GHEA Mariam" w:eastAsia="GHEA Mariam" w:hAnsi="GHEA Mariam" w:cs="GHEA Mariam"/>
          <w:sz w:val="24"/>
          <w:szCs w:val="24"/>
          <w:lang w:val="hy-AM"/>
        </w:rPr>
        <w:t xml:space="preserve"> 267.1</w:t>
      </w:r>
      <w:r w:rsidR="00CC0BEC">
        <w:rPr>
          <w:rFonts w:ascii="GHEA Mariam" w:eastAsia="GHEA Mariam" w:hAnsi="GHEA Mariam" w:cs="GHEA Mariam"/>
          <w:sz w:val="24"/>
          <w:szCs w:val="24"/>
          <w:lang w:val="hy-AM"/>
        </w:rPr>
        <w:t>-րդ</w:t>
      </w:r>
      <w:r w:rsidR="0073228F" w:rsidRPr="0073228F">
        <w:rPr>
          <w:rFonts w:ascii="GHEA Mariam" w:eastAsia="GHEA Mariam" w:hAnsi="GHEA Mariam" w:cs="GHEA Mariam"/>
          <w:sz w:val="24"/>
          <w:szCs w:val="24"/>
          <w:lang w:val="hy-AM"/>
        </w:rPr>
        <w:t xml:space="preserve"> հոդվածի 4-րդ մասի 1-ին կետով</w:t>
      </w:r>
      <w:r w:rsidR="00D107B5">
        <w:rPr>
          <w:rFonts w:ascii="GHEA Mariam" w:eastAsia="GHEA Mariam" w:hAnsi="GHEA Mariam" w:cs="GHEA Mariam"/>
          <w:sz w:val="24"/>
          <w:szCs w:val="24"/>
          <w:lang w:val="hy-AM"/>
        </w:rPr>
        <w:t>,</w:t>
      </w:r>
      <w:r w:rsidR="0073228F" w:rsidRPr="0073228F">
        <w:rPr>
          <w:rFonts w:ascii="GHEA Mariam" w:eastAsia="GHEA Mariam" w:hAnsi="GHEA Mariam" w:cs="GHEA Mariam"/>
          <w:sz w:val="24"/>
          <w:szCs w:val="24"/>
          <w:lang w:val="hy-AM"/>
        </w:rPr>
        <w:t xml:space="preserve"> հարուցվել է թիվ 58204318 քրեական գործը:</w:t>
      </w:r>
    </w:p>
    <w:p w14:paraId="44A99E92" w14:textId="7468A14F" w:rsidR="00E372CC" w:rsidRPr="009428DE" w:rsidRDefault="00E122D5"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20</w:t>
      </w:r>
      <w:r w:rsidR="004D7577" w:rsidRPr="009428DE">
        <w:rPr>
          <w:rFonts w:ascii="GHEA Mariam" w:eastAsia="GHEA Mariam" w:hAnsi="GHEA Mariam" w:cs="GHEA Mariam"/>
          <w:sz w:val="24"/>
          <w:szCs w:val="24"/>
          <w:lang w:val="hy-AM"/>
        </w:rPr>
        <w:t>1</w:t>
      </w:r>
      <w:r w:rsidR="0094078D" w:rsidRPr="009428DE">
        <w:rPr>
          <w:rFonts w:ascii="GHEA Mariam" w:eastAsia="GHEA Mariam" w:hAnsi="GHEA Mariam" w:cs="GHEA Mariam"/>
          <w:sz w:val="24"/>
          <w:szCs w:val="24"/>
          <w:lang w:val="hy-AM"/>
        </w:rPr>
        <w:t>9</w:t>
      </w:r>
      <w:r w:rsidRPr="009428DE">
        <w:rPr>
          <w:rFonts w:ascii="GHEA Mariam" w:eastAsia="GHEA Mariam" w:hAnsi="GHEA Mariam" w:cs="GHEA Mariam"/>
          <w:sz w:val="24"/>
          <w:szCs w:val="24"/>
          <w:lang w:val="hy-AM"/>
        </w:rPr>
        <w:t xml:space="preserve"> թվականի </w:t>
      </w:r>
      <w:r w:rsidR="0094078D" w:rsidRPr="009428DE">
        <w:rPr>
          <w:rFonts w:ascii="GHEA Mariam" w:eastAsia="GHEA Mariam" w:hAnsi="GHEA Mariam" w:cs="GHEA Mariam"/>
          <w:sz w:val="24"/>
          <w:szCs w:val="24"/>
          <w:lang w:val="hy-AM"/>
        </w:rPr>
        <w:t>հունիսի</w:t>
      </w:r>
      <w:r w:rsidRPr="009428DE">
        <w:rPr>
          <w:rFonts w:ascii="GHEA Mariam" w:eastAsia="GHEA Mariam" w:hAnsi="GHEA Mariam" w:cs="GHEA Mariam"/>
          <w:sz w:val="24"/>
          <w:szCs w:val="24"/>
          <w:lang w:val="hy-AM"/>
        </w:rPr>
        <w:t xml:space="preserve"> </w:t>
      </w:r>
      <w:r w:rsidR="0094078D" w:rsidRPr="009428DE">
        <w:rPr>
          <w:rFonts w:ascii="GHEA Mariam" w:eastAsia="GHEA Mariam" w:hAnsi="GHEA Mariam" w:cs="GHEA Mariam"/>
          <w:sz w:val="24"/>
          <w:szCs w:val="24"/>
          <w:lang w:val="hy-AM"/>
        </w:rPr>
        <w:t>12</w:t>
      </w:r>
      <w:r w:rsidRPr="009428DE">
        <w:rPr>
          <w:rFonts w:ascii="GHEA Mariam" w:eastAsia="GHEA Mariam" w:hAnsi="GHEA Mariam" w:cs="GHEA Mariam"/>
          <w:sz w:val="24"/>
          <w:szCs w:val="24"/>
          <w:lang w:val="hy-AM"/>
        </w:rPr>
        <w:t xml:space="preserve">-ին </w:t>
      </w:r>
      <w:r w:rsidR="004D7577" w:rsidRPr="009428DE">
        <w:rPr>
          <w:rFonts w:ascii="GHEA Mariam" w:eastAsia="GHEA Mariam" w:hAnsi="GHEA Mariam" w:cs="GHEA Mariam"/>
          <w:sz w:val="24"/>
          <w:szCs w:val="24"/>
          <w:lang w:val="hy-AM"/>
        </w:rPr>
        <w:t xml:space="preserve">ՀՀ Կառավարությանն առընթեր Ազգային անվտանգության ծառայության քննչական </w:t>
      </w:r>
      <w:r w:rsidR="0094078D" w:rsidRPr="009428DE">
        <w:rPr>
          <w:rFonts w:ascii="GHEA Mariam" w:eastAsia="GHEA Mariam" w:hAnsi="GHEA Mariam" w:cs="GHEA Mariam"/>
          <w:sz w:val="24"/>
          <w:szCs w:val="24"/>
          <w:lang w:val="hy-AM"/>
        </w:rPr>
        <w:t>դեպարտամենտում</w:t>
      </w:r>
      <w:r w:rsidR="00D107B5">
        <w:rPr>
          <w:rFonts w:ascii="GHEA Mariam" w:eastAsia="GHEA Mariam" w:hAnsi="GHEA Mariam" w:cs="GHEA Mariam"/>
          <w:sz w:val="24"/>
          <w:szCs w:val="24"/>
          <w:lang w:val="hy-AM"/>
        </w:rPr>
        <w:t>,</w:t>
      </w:r>
      <w:r w:rsidR="006F1541">
        <w:rPr>
          <w:rFonts w:ascii="GHEA Mariam" w:eastAsia="GHEA Mariam" w:hAnsi="GHEA Mariam" w:cs="GHEA Mariam"/>
          <w:sz w:val="24"/>
          <w:szCs w:val="24"/>
          <w:lang w:val="hy-AM"/>
        </w:rPr>
        <w:t xml:space="preserve"> </w:t>
      </w:r>
      <w:r w:rsidR="00576094" w:rsidRPr="009428DE">
        <w:rPr>
          <w:rFonts w:ascii="GHEA Mariam" w:eastAsia="GHEA Mariam" w:hAnsi="GHEA Mariam" w:cs="GHEA Mariam"/>
          <w:sz w:val="24"/>
          <w:szCs w:val="24"/>
          <w:lang w:val="hy-AM"/>
        </w:rPr>
        <w:t xml:space="preserve">ՀՀ </w:t>
      </w:r>
      <w:r w:rsidR="006F1541">
        <w:rPr>
          <w:rFonts w:ascii="GHEA Mariam" w:hAnsi="GHEA Mariam"/>
          <w:sz w:val="24"/>
          <w:szCs w:val="24"/>
          <w:shd w:val="clear" w:color="auto" w:fill="FFFFFF"/>
          <w:lang w:val="hy-AM"/>
        </w:rPr>
        <w:t>նախկին</w:t>
      </w:r>
      <w:r w:rsidR="006F1541" w:rsidRPr="008C1B81">
        <w:rPr>
          <w:rFonts w:ascii="GHEA Mariam" w:hAnsi="GHEA Mariam"/>
          <w:sz w:val="24"/>
          <w:szCs w:val="24"/>
          <w:shd w:val="clear" w:color="auto" w:fill="FFFFFF"/>
          <w:lang w:val="hy-AM"/>
        </w:rPr>
        <w:t xml:space="preserve"> </w:t>
      </w:r>
      <w:r w:rsidR="00576094" w:rsidRPr="009428DE">
        <w:rPr>
          <w:rFonts w:ascii="GHEA Mariam" w:eastAsia="GHEA Mariam" w:hAnsi="GHEA Mariam" w:cs="GHEA Mariam"/>
          <w:sz w:val="24"/>
          <w:szCs w:val="24"/>
          <w:lang w:val="hy-AM"/>
        </w:rPr>
        <w:t xml:space="preserve">քրեական օրենսգրքի </w:t>
      </w:r>
      <w:r w:rsidR="00FE0F72" w:rsidRPr="009428DE">
        <w:rPr>
          <w:rFonts w:ascii="GHEA Mariam" w:eastAsia="GHEA Mariam" w:hAnsi="GHEA Mariam" w:cs="GHEA Mariam"/>
          <w:sz w:val="24"/>
          <w:szCs w:val="24"/>
          <w:lang w:val="hy-AM"/>
        </w:rPr>
        <w:t>267</w:t>
      </w:r>
      <w:r w:rsidR="00FE0F72" w:rsidRPr="009428DE">
        <w:rPr>
          <w:rFonts w:ascii="Cambria Math" w:eastAsia="GHEA Mariam" w:hAnsi="Cambria Math" w:cs="Cambria Math"/>
          <w:sz w:val="24"/>
          <w:szCs w:val="24"/>
          <w:lang w:val="hy-AM"/>
        </w:rPr>
        <w:t>․</w:t>
      </w:r>
      <w:r w:rsidR="00FE0F72" w:rsidRPr="009428DE">
        <w:rPr>
          <w:rFonts w:ascii="GHEA Mariam" w:eastAsia="GHEA Mariam" w:hAnsi="GHEA Mariam" w:cs="GHEA Mariam"/>
          <w:sz w:val="24"/>
          <w:szCs w:val="24"/>
          <w:lang w:val="hy-AM"/>
        </w:rPr>
        <w:t>1</w:t>
      </w:r>
      <w:r w:rsidR="00576094" w:rsidRPr="009428DE">
        <w:rPr>
          <w:rFonts w:ascii="GHEA Mariam" w:eastAsia="GHEA Mariam" w:hAnsi="GHEA Mariam" w:cs="GHEA Mariam"/>
          <w:sz w:val="24"/>
          <w:szCs w:val="24"/>
          <w:lang w:val="hy-AM"/>
        </w:rPr>
        <w:t xml:space="preserve">-րդ հոդվածի </w:t>
      </w:r>
      <w:r w:rsidR="00FE0F72" w:rsidRPr="009428DE">
        <w:rPr>
          <w:rFonts w:ascii="GHEA Mariam" w:eastAsia="GHEA Mariam" w:hAnsi="GHEA Mariam" w:cs="GHEA Mariam"/>
          <w:sz w:val="24"/>
          <w:szCs w:val="24"/>
          <w:lang w:val="hy-AM"/>
        </w:rPr>
        <w:t>4</w:t>
      </w:r>
      <w:r w:rsidR="00576094" w:rsidRPr="009428DE">
        <w:rPr>
          <w:rFonts w:ascii="GHEA Mariam" w:eastAsia="GHEA Mariam" w:hAnsi="GHEA Mariam" w:cs="GHEA Mariam"/>
          <w:sz w:val="24"/>
          <w:szCs w:val="24"/>
          <w:lang w:val="hy-AM"/>
        </w:rPr>
        <w:t>-րդ մաս</w:t>
      </w:r>
      <w:r w:rsidR="00FE0F72" w:rsidRPr="009428DE">
        <w:rPr>
          <w:rFonts w:ascii="GHEA Mariam" w:eastAsia="GHEA Mariam" w:hAnsi="GHEA Mariam" w:cs="GHEA Mariam"/>
          <w:sz w:val="24"/>
          <w:szCs w:val="24"/>
          <w:lang w:val="hy-AM"/>
        </w:rPr>
        <w:t>ի</w:t>
      </w:r>
      <w:r w:rsidR="0018525D">
        <w:rPr>
          <w:rFonts w:ascii="GHEA Mariam" w:eastAsia="GHEA Mariam" w:hAnsi="GHEA Mariam" w:cs="GHEA Mariam"/>
          <w:sz w:val="24"/>
          <w:szCs w:val="24"/>
          <w:lang w:val="hy-AM"/>
        </w:rPr>
        <w:t xml:space="preserve"> </w:t>
      </w:r>
      <w:r w:rsidR="00FE0F72" w:rsidRPr="009428DE">
        <w:rPr>
          <w:rFonts w:ascii="GHEA Mariam" w:eastAsia="GHEA Mariam" w:hAnsi="GHEA Mariam" w:cs="GHEA Mariam"/>
          <w:sz w:val="24"/>
          <w:szCs w:val="24"/>
          <w:lang w:val="hy-AM"/>
        </w:rPr>
        <w:t>1-ին կետ</w:t>
      </w:r>
      <w:r w:rsidR="000E4B2A" w:rsidRPr="009428DE">
        <w:rPr>
          <w:rFonts w:ascii="GHEA Mariam" w:eastAsia="GHEA Mariam" w:hAnsi="GHEA Mariam" w:cs="GHEA Mariam"/>
          <w:sz w:val="24"/>
          <w:szCs w:val="24"/>
          <w:lang w:val="hy-AM"/>
        </w:rPr>
        <w:t>ով</w:t>
      </w:r>
      <w:r w:rsidR="00FE0F72" w:rsidRPr="009428DE">
        <w:rPr>
          <w:rFonts w:ascii="GHEA Mariam" w:eastAsia="GHEA Mariam" w:hAnsi="GHEA Mariam" w:cs="GHEA Mariam"/>
          <w:sz w:val="24"/>
          <w:szCs w:val="24"/>
          <w:lang w:val="hy-AM"/>
        </w:rPr>
        <w:t xml:space="preserve"> և 26</w:t>
      </w:r>
      <w:r w:rsidR="0094078D" w:rsidRPr="009428DE">
        <w:rPr>
          <w:rFonts w:ascii="GHEA Mariam" w:eastAsia="GHEA Mariam" w:hAnsi="GHEA Mariam" w:cs="GHEA Mariam"/>
          <w:sz w:val="24"/>
          <w:szCs w:val="24"/>
          <w:lang w:val="hy-AM"/>
        </w:rPr>
        <w:t>8</w:t>
      </w:r>
      <w:r w:rsidR="00FE0F72" w:rsidRPr="009428DE">
        <w:rPr>
          <w:rFonts w:ascii="GHEA Mariam" w:eastAsia="GHEA Mariam" w:hAnsi="GHEA Mariam" w:cs="GHEA Mariam"/>
          <w:sz w:val="24"/>
          <w:szCs w:val="24"/>
          <w:lang w:val="hy-AM"/>
        </w:rPr>
        <w:t xml:space="preserve">-րդ հոդվածի </w:t>
      </w:r>
      <w:r w:rsidR="006F1541">
        <w:rPr>
          <w:rFonts w:ascii="GHEA Mariam" w:eastAsia="GHEA Mariam" w:hAnsi="GHEA Mariam" w:cs="GHEA Mariam"/>
          <w:sz w:val="24"/>
          <w:szCs w:val="24"/>
          <w:lang w:val="hy-AM"/>
        </w:rPr>
        <w:t xml:space="preserve"> </w:t>
      </w:r>
      <w:r w:rsidR="00FE0F72" w:rsidRPr="009428DE">
        <w:rPr>
          <w:rFonts w:ascii="GHEA Mariam" w:eastAsia="GHEA Mariam" w:hAnsi="GHEA Mariam" w:cs="GHEA Mariam"/>
          <w:sz w:val="24"/>
          <w:szCs w:val="24"/>
          <w:lang w:val="hy-AM"/>
        </w:rPr>
        <w:t>3-րդ մաս</w:t>
      </w:r>
      <w:r w:rsidR="0094078D" w:rsidRPr="009428DE">
        <w:rPr>
          <w:rFonts w:ascii="GHEA Mariam" w:eastAsia="GHEA Mariam" w:hAnsi="GHEA Mariam" w:cs="GHEA Mariam"/>
          <w:sz w:val="24"/>
          <w:szCs w:val="24"/>
          <w:lang w:val="hy-AM"/>
        </w:rPr>
        <w:t>ով</w:t>
      </w:r>
      <w:r w:rsidR="00FE0F72" w:rsidRPr="009428DE">
        <w:rPr>
          <w:rFonts w:ascii="GHEA Mariam" w:eastAsia="GHEA Mariam" w:hAnsi="GHEA Mariam" w:cs="GHEA Mariam"/>
          <w:sz w:val="24"/>
          <w:szCs w:val="24"/>
          <w:lang w:val="hy-AM"/>
        </w:rPr>
        <w:t xml:space="preserve"> </w:t>
      </w:r>
      <w:r w:rsidR="00576094" w:rsidRPr="009428DE">
        <w:rPr>
          <w:rFonts w:ascii="GHEA Mariam" w:eastAsia="GHEA Mariam" w:hAnsi="GHEA Mariam" w:cs="GHEA Mariam"/>
          <w:sz w:val="24"/>
          <w:szCs w:val="24"/>
          <w:lang w:val="hy-AM"/>
        </w:rPr>
        <w:t>նախատեսված հանցագործությ</w:t>
      </w:r>
      <w:r w:rsidR="000E4B2A" w:rsidRPr="009428DE">
        <w:rPr>
          <w:rFonts w:ascii="GHEA Mariam" w:eastAsia="GHEA Mariam" w:hAnsi="GHEA Mariam" w:cs="GHEA Mariam"/>
          <w:sz w:val="24"/>
          <w:szCs w:val="24"/>
          <w:lang w:val="hy-AM"/>
        </w:rPr>
        <w:t>ունների</w:t>
      </w:r>
      <w:r w:rsidR="00576094" w:rsidRPr="009428DE">
        <w:rPr>
          <w:rFonts w:ascii="GHEA Mariam" w:eastAsia="GHEA Mariam" w:hAnsi="GHEA Mariam" w:cs="GHEA Mariam"/>
          <w:sz w:val="24"/>
          <w:szCs w:val="24"/>
          <w:lang w:val="hy-AM"/>
        </w:rPr>
        <w:t xml:space="preserve"> հատկանիշներով</w:t>
      </w:r>
      <w:r w:rsidR="00D107B5">
        <w:rPr>
          <w:rFonts w:ascii="GHEA Mariam" w:eastAsia="GHEA Mariam" w:hAnsi="GHEA Mariam" w:cs="GHEA Mariam"/>
          <w:sz w:val="24"/>
          <w:szCs w:val="24"/>
          <w:lang w:val="hy-AM"/>
        </w:rPr>
        <w:t>,</w:t>
      </w:r>
      <w:r w:rsidR="00576094" w:rsidRPr="009428DE">
        <w:rPr>
          <w:rFonts w:ascii="GHEA Mariam" w:eastAsia="GHEA Mariam" w:hAnsi="GHEA Mariam" w:cs="GHEA Mariam"/>
          <w:sz w:val="24"/>
          <w:szCs w:val="24"/>
          <w:lang w:val="hy-AM"/>
        </w:rPr>
        <w:t xml:space="preserve"> հարուցվել է թիվ </w:t>
      </w:r>
      <w:r w:rsidR="00A46FD5" w:rsidRPr="009428DE">
        <w:rPr>
          <w:rFonts w:ascii="GHEA Mariam" w:eastAsia="GHEA Mariam" w:hAnsi="GHEA Mariam" w:cs="GHEA Mariam"/>
          <w:sz w:val="24"/>
          <w:szCs w:val="24"/>
          <w:lang w:val="hy-AM"/>
        </w:rPr>
        <w:t>58214319</w:t>
      </w:r>
      <w:r w:rsidR="00576094" w:rsidRPr="009428DE">
        <w:rPr>
          <w:rFonts w:ascii="GHEA Mariam" w:eastAsia="GHEA Mariam" w:hAnsi="GHEA Mariam" w:cs="GHEA Mariam"/>
          <w:sz w:val="24"/>
          <w:szCs w:val="24"/>
          <w:lang w:val="hy-AM"/>
        </w:rPr>
        <w:t xml:space="preserve"> քրեական գործը։</w:t>
      </w:r>
      <w:r w:rsidR="00C80D9B" w:rsidRPr="009428DE">
        <w:rPr>
          <w:rFonts w:ascii="GHEA Mariam" w:eastAsia="GHEA Mariam" w:hAnsi="GHEA Mariam" w:cs="GHEA Mariam"/>
          <w:sz w:val="24"/>
          <w:szCs w:val="24"/>
          <w:lang w:val="hy-AM"/>
        </w:rPr>
        <w:t xml:space="preserve"> </w:t>
      </w:r>
    </w:p>
    <w:p w14:paraId="25A91757" w14:textId="6DD94137" w:rsidR="0012635E" w:rsidRPr="009428DE" w:rsidRDefault="004A4244"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Նախաքննության մարմնի՝ 20</w:t>
      </w:r>
      <w:r w:rsidR="00891202" w:rsidRPr="009428DE">
        <w:rPr>
          <w:rFonts w:ascii="GHEA Mariam" w:eastAsia="GHEA Mariam" w:hAnsi="GHEA Mariam" w:cs="GHEA Mariam"/>
          <w:sz w:val="24"/>
          <w:szCs w:val="24"/>
          <w:lang w:val="hy-AM"/>
        </w:rPr>
        <w:t>19</w:t>
      </w:r>
      <w:r w:rsidRPr="009428DE">
        <w:rPr>
          <w:rFonts w:ascii="GHEA Mariam" w:eastAsia="GHEA Mariam" w:hAnsi="GHEA Mariam" w:cs="GHEA Mariam"/>
          <w:sz w:val="24"/>
          <w:szCs w:val="24"/>
          <w:lang w:val="hy-AM"/>
        </w:rPr>
        <w:t xml:space="preserve"> թվականի </w:t>
      </w:r>
      <w:r w:rsidR="00891202" w:rsidRPr="009428DE">
        <w:rPr>
          <w:rFonts w:ascii="GHEA Mariam" w:eastAsia="GHEA Mariam" w:hAnsi="GHEA Mariam" w:cs="GHEA Mariam"/>
          <w:sz w:val="24"/>
          <w:szCs w:val="24"/>
          <w:lang w:val="hy-AM"/>
        </w:rPr>
        <w:t>հունիսի</w:t>
      </w:r>
      <w:r w:rsidRPr="009428DE">
        <w:rPr>
          <w:rFonts w:ascii="GHEA Mariam" w:eastAsia="GHEA Mariam" w:hAnsi="GHEA Mariam" w:cs="GHEA Mariam"/>
          <w:sz w:val="24"/>
          <w:szCs w:val="24"/>
          <w:lang w:val="hy-AM"/>
        </w:rPr>
        <w:t xml:space="preserve"> </w:t>
      </w:r>
      <w:r w:rsidR="00891202" w:rsidRPr="009428DE">
        <w:rPr>
          <w:rFonts w:ascii="GHEA Mariam" w:eastAsia="GHEA Mariam" w:hAnsi="GHEA Mariam" w:cs="GHEA Mariam"/>
          <w:sz w:val="24"/>
          <w:szCs w:val="24"/>
          <w:lang w:val="hy-AM"/>
        </w:rPr>
        <w:t>15</w:t>
      </w:r>
      <w:r w:rsidRPr="009428DE">
        <w:rPr>
          <w:rFonts w:ascii="GHEA Mariam" w:eastAsia="GHEA Mariam" w:hAnsi="GHEA Mariam" w:cs="GHEA Mariam"/>
          <w:sz w:val="24"/>
          <w:szCs w:val="24"/>
          <w:lang w:val="hy-AM"/>
        </w:rPr>
        <w:t xml:space="preserve">-ի որոշմամբ </w:t>
      </w:r>
      <w:r w:rsidR="00891202" w:rsidRPr="009428DE">
        <w:rPr>
          <w:rFonts w:ascii="GHEA Mariam" w:eastAsia="GHEA Mariam" w:hAnsi="GHEA Mariam" w:cs="GHEA Mariam"/>
          <w:color w:val="000000"/>
          <w:sz w:val="24"/>
          <w:szCs w:val="24"/>
          <w:lang w:val="hy-AM"/>
        </w:rPr>
        <w:t>Արթուր Վալերիկի Օհանյան</w:t>
      </w:r>
      <w:r w:rsidR="0060660A" w:rsidRPr="009428DE">
        <w:rPr>
          <w:rFonts w:ascii="GHEA Mariam" w:eastAsia="GHEA Mariam" w:hAnsi="GHEA Mariam" w:cs="GHEA Mariam"/>
          <w:color w:val="000000"/>
          <w:sz w:val="24"/>
          <w:szCs w:val="24"/>
          <w:lang w:val="hy-AM"/>
        </w:rPr>
        <w:t>ը</w:t>
      </w:r>
      <w:r w:rsidRPr="009428DE">
        <w:rPr>
          <w:rFonts w:ascii="GHEA Mariam" w:eastAsia="GHEA Mariam" w:hAnsi="GHEA Mariam" w:cs="GHEA Mariam"/>
          <w:sz w:val="24"/>
          <w:szCs w:val="24"/>
          <w:lang w:val="hy-AM"/>
        </w:rPr>
        <w:t xml:space="preserve"> ներգրավվել է որպես մեղադրյալ </w:t>
      </w:r>
      <w:r w:rsidR="00A47BDE">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մեղադրանք է առաջադրվել ՀՀ </w:t>
      </w:r>
      <w:r w:rsidR="0018525D">
        <w:rPr>
          <w:rFonts w:ascii="GHEA Mariam" w:hAnsi="GHEA Mariam"/>
          <w:sz w:val="24"/>
          <w:szCs w:val="24"/>
          <w:shd w:val="clear" w:color="auto" w:fill="FFFFFF"/>
          <w:lang w:val="hy-AM"/>
        </w:rPr>
        <w:t>նախկին</w:t>
      </w:r>
      <w:r w:rsidR="0018525D" w:rsidRPr="008C1B81">
        <w:rPr>
          <w:rFonts w:ascii="GHEA Mariam" w:hAnsi="GHEA Mariam"/>
          <w:sz w:val="24"/>
          <w:szCs w:val="24"/>
          <w:shd w:val="clear" w:color="auto" w:fill="FFFFFF"/>
          <w:lang w:val="hy-AM"/>
        </w:rPr>
        <w:t xml:space="preserve"> </w:t>
      </w:r>
      <w:r w:rsidRPr="009428DE">
        <w:rPr>
          <w:rFonts w:ascii="GHEA Mariam" w:eastAsia="GHEA Mariam" w:hAnsi="GHEA Mariam" w:cs="GHEA Mariam"/>
          <w:sz w:val="24"/>
          <w:szCs w:val="24"/>
          <w:lang w:val="hy-AM"/>
        </w:rPr>
        <w:t xml:space="preserve">քրեական օրենսգրքի </w:t>
      </w:r>
      <w:r w:rsidR="00891202" w:rsidRPr="009428DE">
        <w:rPr>
          <w:rFonts w:ascii="GHEA Mariam" w:eastAsia="GHEA Mariam" w:hAnsi="GHEA Mariam" w:cs="GHEA Mariam"/>
          <w:sz w:val="24"/>
          <w:szCs w:val="24"/>
          <w:lang w:val="hy-AM"/>
        </w:rPr>
        <w:t>267</w:t>
      </w:r>
      <w:r w:rsidR="00891202" w:rsidRPr="009428DE">
        <w:rPr>
          <w:rFonts w:ascii="Cambria Math" w:eastAsia="GHEA Mariam" w:hAnsi="Cambria Math" w:cs="Cambria Math"/>
          <w:sz w:val="24"/>
          <w:szCs w:val="24"/>
          <w:lang w:val="hy-AM"/>
        </w:rPr>
        <w:t>․</w:t>
      </w:r>
      <w:r w:rsidR="00891202" w:rsidRPr="009428DE">
        <w:rPr>
          <w:rFonts w:ascii="GHEA Mariam" w:eastAsia="GHEA Mariam" w:hAnsi="GHEA Mariam" w:cs="GHEA Mariam"/>
          <w:sz w:val="24"/>
          <w:szCs w:val="24"/>
          <w:lang w:val="hy-AM"/>
        </w:rPr>
        <w:t>1</w:t>
      </w:r>
      <w:r w:rsidRPr="009428DE">
        <w:rPr>
          <w:rFonts w:ascii="GHEA Mariam" w:eastAsia="GHEA Mariam" w:hAnsi="GHEA Mariam" w:cs="GHEA Mariam"/>
          <w:sz w:val="24"/>
          <w:szCs w:val="24"/>
          <w:lang w:val="hy-AM"/>
        </w:rPr>
        <w:t>-րդ հոդված</w:t>
      </w:r>
      <w:r w:rsidR="00D70846" w:rsidRPr="009428DE">
        <w:rPr>
          <w:rFonts w:ascii="GHEA Mariam" w:eastAsia="GHEA Mariam" w:hAnsi="GHEA Mariam" w:cs="GHEA Mariam"/>
          <w:sz w:val="24"/>
          <w:szCs w:val="24"/>
          <w:lang w:val="hy-AM"/>
        </w:rPr>
        <w:t xml:space="preserve">ի </w:t>
      </w:r>
      <w:r w:rsidR="0062673C" w:rsidRPr="009428DE">
        <w:rPr>
          <w:rFonts w:ascii="GHEA Mariam" w:eastAsia="GHEA Mariam" w:hAnsi="GHEA Mariam" w:cs="GHEA Mariam"/>
          <w:sz w:val="24"/>
          <w:szCs w:val="24"/>
          <w:lang w:val="hy-AM"/>
        </w:rPr>
        <w:t>4</w:t>
      </w:r>
      <w:r w:rsidR="00D70846" w:rsidRPr="009428DE">
        <w:rPr>
          <w:rFonts w:ascii="GHEA Mariam" w:eastAsia="GHEA Mariam" w:hAnsi="GHEA Mariam" w:cs="GHEA Mariam"/>
          <w:sz w:val="24"/>
          <w:szCs w:val="24"/>
          <w:lang w:val="hy-AM"/>
        </w:rPr>
        <w:t>-րդ մաս</w:t>
      </w:r>
      <w:r w:rsidR="0062673C" w:rsidRPr="009428DE">
        <w:rPr>
          <w:rFonts w:ascii="GHEA Mariam" w:eastAsia="GHEA Mariam" w:hAnsi="GHEA Mariam" w:cs="GHEA Mariam"/>
          <w:sz w:val="24"/>
          <w:szCs w:val="24"/>
          <w:lang w:val="hy-AM"/>
        </w:rPr>
        <w:t>ի 1-ին կետով և 38-34-268-րդ հոդվածի 3-րդ մասով</w:t>
      </w:r>
      <w:r w:rsidRPr="009428DE">
        <w:rPr>
          <w:rFonts w:ascii="GHEA Mariam" w:eastAsia="GHEA Mariam" w:hAnsi="GHEA Mariam" w:cs="GHEA Mariam"/>
          <w:sz w:val="24"/>
          <w:szCs w:val="24"/>
          <w:lang w:val="hy-AM"/>
        </w:rPr>
        <w:t>։</w:t>
      </w:r>
    </w:p>
    <w:p w14:paraId="39389241" w14:textId="5C9C8572" w:rsidR="007411FA" w:rsidRPr="009428DE" w:rsidRDefault="007411FA"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Երևան քաղաքի առաջին ատյանի ընդհանուր իրավասության դատարանի՝ 2019 թվականի հունիսի 15-ի որոշմամբ մեղադրյալ </w:t>
      </w:r>
      <w:r w:rsidR="00432FD2" w:rsidRPr="009428DE">
        <w:rPr>
          <w:rFonts w:ascii="GHEA Mariam" w:eastAsia="GHEA Mariam" w:hAnsi="GHEA Mariam" w:cs="GHEA Mariam"/>
          <w:color w:val="000000"/>
          <w:sz w:val="24"/>
          <w:szCs w:val="24"/>
          <w:lang w:val="hy-AM"/>
        </w:rPr>
        <w:t>Արթուր Օհանյան</w:t>
      </w:r>
      <w:r w:rsidRPr="009428DE">
        <w:rPr>
          <w:rFonts w:ascii="GHEA Mariam" w:eastAsia="GHEA Mariam" w:hAnsi="GHEA Mariam" w:cs="GHEA Mariam"/>
          <w:sz w:val="24"/>
          <w:szCs w:val="24"/>
          <w:lang w:val="hy-AM"/>
        </w:rPr>
        <w:t xml:space="preserve">ի նկատմամբ որպես խափանման միջոց է </w:t>
      </w:r>
      <w:r w:rsidR="00A47BDE">
        <w:rPr>
          <w:rFonts w:ascii="GHEA Mariam" w:eastAsia="GHEA Mariam" w:hAnsi="GHEA Mariam" w:cs="GHEA Mariam"/>
          <w:sz w:val="24"/>
          <w:szCs w:val="24"/>
          <w:lang w:val="hy-AM"/>
        </w:rPr>
        <w:t>կիրառվել կալանքը</w:t>
      </w:r>
      <w:r w:rsidRPr="009428DE">
        <w:rPr>
          <w:rFonts w:ascii="GHEA Mariam" w:eastAsia="GHEA Mariam" w:hAnsi="GHEA Mariam" w:cs="GHEA Mariam"/>
          <w:sz w:val="24"/>
          <w:szCs w:val="24"/>
          <w:lang w:val="hy-AM"/>
        </w:rPr>
        <w:t>՝ 2 (երկու) ամիս ժամկետով:</w:t>
      </w:r>
    </w:p>
    <w:p w14:paraId="66F40E01" w14:textId="46634CC6" w:rsidR="002145C6" w:rsidRPr="009428DE" w:rsidRDefault="00406437"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2019 թվականի հուլիսի 3-ին թիվ 58214319 ու </w:t>
      </w:r>
      <w:r w:rsidR="00C3443D" w:rsidRPr="009428DE">
        <w:rPr>
          <w:rFonts w:ascii="GHEA Mariam" w:eastAsia="GHEA Mariam" w:hAnsi="GHEA Mariam" w:cs="GHEA Mariam"/>
          <w:sz w:val="24"/>
          <w:szCs w:val="24"/>
          <w:lang w:val="hy-AM"/>
        </w:rPr>
        <w:t>58204318</w:t>
      </w:r>
      <w:r w:rsidRPr="009428DE">
        <w:rPr>
          <w:rFonts w:ascii="GHEA Mariam" w:eastAsia="GHEA Mariam" w:hAnsi="GHEA Mariam" w:cs="GHEA Mariam"/>
          <w:sz w:val="24"/>
          <w:szCs w:val="24"/>
          <w:lang w:val="hy-AM"/>
        </w:rPr>
        <w:t xml:space="preserve"> քրեական գործերը միացվել են մեկ վարույթում, և նախաքննությունը շարունակվել է </w:t>
      </w:r>
      <w:r w:rsidR="00C3443D" w:rsidRPr="009428DE">
        <w:rPr>
          <w:rFonts w:ascii="GHEA Mariam" w:eastAsia="GHEA Mariam" w:hAnsi="GHEA Mariam" w:cs="GHEA Mariam"/>
          <w:sz w:val="24"/>
          <w:szCs w:val="24"/>
          <w:lang w:val="hy-AM"/>
        </w:rPr>
        <w:t>58204318</w:t>
      </w:r>
      <w:r w:rsidRPr="009428DE">
        <w:rPr>
          <w:rFonts w:ascii="GHEA Mariam" w:eastAsia="GHEA Mariam" w:hAnsi="GHEA Mariam" w:cs="GHEA Mariam"/>
          <w:sz w:val="24"/>
          <w:szCs w:val="24"/>
          <w:lang w:val="hy-AM"/>
        </w:rPr>
        <w:t xml:space="preserve"> համար</w:t>
      </w:r>
      <w:r w:rsidR="004717F5">
        <w:rPr>
          <w:rFonts w:ascii="GHEA Mariam" w:eastAsia="GHEA Mariam" w:hAnsi="GHEA Mariam" w:cs="GHEA Mariam"/>
          <w:sz w:val="24"/>
          <w:szCs w:val="24"/>
          <w:lang w:val="hy-AM"/>
        </w:rPr>
        <w:t>ի ներքո</w:t>
      </w:r>
      <w:r w:rsidRPr="009428DE">
        <w:rPr>
          <w:rFonts w:ascii="GHEA Mariam" w:eastAsia="GHEA Mariam" w:hAnsi="GHEA Mariam" w:cs="GHEA Mariam"/>
          <w:sz w:val="24"/>
          <w:szCs w:val="24"/>
          <w:lang w:val="hy-AM"/>
        </w:rPr>
        <w:t>:</w:t>
      </w:r>
    </w:p>
    <w:p w14:paraId="4C5775FF" w14:textId="10776A70" w:rsidR="00356CC1" w:rsidRPr="009428DE" w:rsidRDefault="00356CC1"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Նախաքննության մարմնի՝ 2019 թվականի հուլիսի 4-ի որոշմամբ </w:t>
      </w:r>
      <w:r w:rsidRPr="009428DE">
        <w:rPr>
          <w:rFonts w:ascii="GHEA Mariam" w:eastAsia="GHEA Mariam" w:hAnsi="GHEA Mariam" w:cs="GHEA Mariam"/>
          <w:color w:val="000000"/>
          <w:sz w:val="24"/>
          <w:szCs w:val="24"/>
          <w:lang w:val="hy-AM"/>
        </w:rPr>
        <w:t>Արման Ղևոնդի Հովհաննիսյանը</w:t>
      </w:r>
      <w:r w:rsidRPr="009428DE">
        <w:rPr>
          <w:rFonts w:ascii="GHEA Mariam" w:eastAsia="GHEA Mariam" w:hAnsi="GHEA Mariam" w:cs="GHEA Mariam"/>
          <w:sz w:val="24"/>
          <w:szCs w:val="24"/>
          <w:lang w:val="hy-AM"/>
        </w:rPr>
        <w:t xml:space="preserve"> ներգրավվել է որպես մեղադրյալ </w:t>
      </w:r>
      <w:r w:rsidR="004717F5">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մեղադրանք է առաջադրվել ՀՀ </w:t>
      </w:r>
      <w:r w:rsidR="006F1541">
        <w:rPr>
          <w:rFonts w:ascii="GHEA Mariam" w:hAnsi="GHEA Mariam"/>
          <w:sz w:val="24"/>
          <w:szCs w:val="24"/>
          <w:shd w:val="clear" w:color="auto" w:fill="FFFFFF"/>
          <w:lang w:val="hy-AM"/>
        </w:rPr>
        <w:t>նախկին</w:t>
      </w:r>
      <w:r w:rsidR="006F1541" w:rsidRPr="008C1B81">
        <w:rPr>
          <w:rFonts w:ascii="GHEA Mariam" w:hAnsi="GHEA Mariam"/>
          <w:sz w:val="24"/>
          <w:szCs w:val="24"/>
          <w:shd w:val="clear" w:color="auto" w:fill="FFFFFF"/>
          <w:lang w:val="hy-AM"/>
        </w:rPr>
        <w:t xml:space="preserve"> </w:t>
      </w:r>
      <w:r w:rsidRPr="009428DE">
        <w:rPr>
          <w:rFonts w:ascii="GHEA Mariam" w:eastAsia="GHEA Mariam" w:hAnsi="GHEA Mariam" w:cs="GHEA Mariam"/>
          <w:sz w:val="24"/>
          <w:szCs w:val="24"/>
          <w:lang w:val="hy-AM"/>
        </w:rPr>
        <w:t>քրեական օրենսգրքի</w:t>
      </w:r>
      <w:r w:rsidR="006F1541">
        <w:rPr>
          <w:rFonts w:ascii="GHEA Mariam" w:eastAsia="GHEA Mariam" w:hAnsi="GHEA Mariam" w:cs="GHEA Mariam"/>
          <w:sz w:val="24"/>
          <w:szCs w:val="24"/>
          <w:lang w:val="hy-AM"/>
        </w:rPr>
        <w:t xml:space="preserve"> </w:t>
      </w:r>
      <w:r w:rsidR="0089427C" w:rsidRPr="009428DE">
        <w:rPr>
          <w:rFonts w:ascii="GHEA Mariam" w:eastAsia="GHEA Mariam" w:hAnsi="GHEA Mariam" w:cs="GHEA Mariam"/>
          <w:sz w:val="24"/>
          <w:szCs w:val="24"/>
          <w:lang w:val="hy-AM"/>
        </w:rPr>
        <w:t>38-</w:t>
      </w:r>
      <w:r w:rsidRPr="009428DE">
        <w:rPr>
          <w:rFonts w:ascii="GHEA Mariam" w:eastAsia="GHEA Mariam" w:hAnsi="GHEA Mariam" w:cs="GHEA Mariam"/>
          <w:sz w:val="24"/>
          <w:szCs w:val="24"/>
          <w:lang w:val="hy-AM"/>
        </w:rPr>
        <w:t>267</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 xml:space="preserve">1-րդ հոդվածի 4-րդ մասի </w:t>
      </w:r>
      <w:r w:rsidR="006F1541">
        <w:rPr>
          <w:rFonts w:ascii="GHEA Mariam" w:eastAsia="GHEA Mariam" w:hAnsi="GHEA Mariam" w:cs="GHEA Mariam"/>
          <w:sz w:val="24"/>
          <w:szCs w:val="24"/>
          <w:lang w:val="hy-AM"/>
        </w:rPr>
        <w:t xml:space="preserve">      </w:t>
      </w:r>
      <w:r w:rsidRPr="009428DE">
        <w:rPr>
          <w:rFonts w:ascii="GHEA Mariam" w:eastAsia="GHEA Mariam" w:hAnsi="GHEA Mariam" w:cs="GHEA Mariam"/>
          <w:sz w:val="24"/>
          <w:szCs w:val="24"/>
          <w:lang w:val="hy-AM"/>
        </w:rPr>
        <w:t>1-ին կետով և 38-34-268-րդ հոդվածի 3-րդ մասով։</w:t>
      </w:r>
    </w:p>
    <w:p w14:paraId="21C91A8E" w14:textId="701E047E" w:rsidR="006B6097" w:rsidRPr="009428DE" w:rsidRDefault="006B6097"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Երևան քաղաքի առաջին ատյանի ընդհանուր իրավասության դատարանի՝ 2019 թվականի հուլիսի 5-ի որոշմամբ մեղադրյալ </w:t>
      </w:r>
      <w:r w:rsidRPr="009428DE">
        <w:rPr>
          <w:rFonts w:ascii="GHEA Mariam" w:eastAsia="GHEA Mariam" w:hAnsi="GHEA Mariam" w:cs="GHEA Mariam"/>
          <w:color w:val="000000"/>
          <w:sz w:val="24"/>
          <w:szCs w:val="24"/>
          <w:lang w:val="hy-AM"/>
        </w:rPr>
        <w:t>Արման Հովհաննիսյան</w:t>
      </w:r>
      <w:r w:rsidRPr="009428DE">
        <w:rPr>
          <w:rFonts w:ascii="GHEA Mariam" w:eastAsia="GHEA Mariam" w:hAnsi="GHEA Mariam" w:cs="GHEA Mariam"/>
          <w:sz w:val="24"/>
          <w:szCs w:val="24"/>
          <w:lang w:val="hy-AM"/>
        </w:rPr>
        <w:t xml:space="preserve">ի </w:t>
      </w:r>
      <w:r w:rsidRPr="009428DE">
        <w:rPr>
          <w:rFonts w:ascii="GHEA Mariam" w:eastAsia="GHEA Mariam" w:hAnsi="GHEA Mariam" w:cs="GHEA Mariam"/>
          <w:sz w:val="24"/>
          <w:szCs w:val="24"/>
          <w:lang w:val="hy-AM"/>
        </w:rPr>
        <w:lastRenderedPageBreak/>
        <w:t xml:space="preserve">նկատմամբ որպես խափանման միջոց է </w:t>
      </w:r>
      <w:r w:rsidR="004717F5">
        <w:rPr>
          <w:rFonts w:ascii="GHEA Mariam" w:eastAsia="GHEA Mariam" w:hAnsi="GHEA Mariam" w:cs="GHEA Mariam"/>
          <w:sz w:val="24"/>
          <w:szCs w:val="24"/>
          <w:lang w:val="hy-AM"/>
        </w:rPr>
        <w:t>կիրառվել կալանքը</w:t>
      </w:r>
      <w:r w:rsidRPr="009428DE">
        <w:rPr>
          <w:rFonts w:ascii="GHEA Mariam" w:eastAsia="GHEA Mariam" w:hAnsi="GHEA Mariam" w:cs="GHEA Mariam"/>
          <w:sz w:val="24"/>
          <w:szCs w:val="24"/>
          <w:lang w:val="hy-AM"/>
        </w:rPr>
        <w:t>՝ 2 (երկու) ամիս ժամկետով:</w:t>
      </w:r>
    </w:p>
    <w:p w14:paraId="6A6A763E" w14:textId="41DBA6A3" w:rsidR="00AE6A1F" w:rsidRPr="009428DE" w:rsidRDefault="00AE6A1F" w:rsidP="00C00423">
      <w:pPr>
        <w:spacing w:line="360" w:lineRule="auto"/>
        <w:ind w:leftChars="0" w:left="-2" w:firstLineChars="0" w:firstLine="567"/>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Նախաքննության մարմնի՝ 2019 թվականի օգոստոսի 19-ի որոշմամբ </w:t>
      </w:r>
      <w:r w:rsidRPr="009428DE">
        <w:rPr>
          <w:rFonts w:ascii="GHEA Mariam" w:eastAsia="GHEA Mariam" w:hAnsi="GHEA Mariam" w:cs="GHEA Mariam"/>
          <w:color w:val="000000"/>
          <w:sz w:val="24"/>
          <w:szCs w:val="24"/>
          <w:lang w:val="hy-AM"/>
        </w:rPr>
        <w:t>Ա</w:t>
      </w:r>
      <w:r w:rsidR="00DF0DD0" w:rsidRPr="00DF0DD0">
        <w:rPr>
          <w:rFonts w:ascii="GHEA Mariam" w:eastAsia="GHEA Mariam" w:hAnsi="GHEA Mariam" w:cs="GHEA Mariam"/>
          <w:color w:val="000000"/>
          <w:sz w:val="24"/>
          <w:szCs w:val="24"/>
          <w:lang w:val="hy-AM"/>
        </w:rPr>
        <w:t>.</w:t>
      </w:r>
      <w:r w:rsidRPr="009428DE">
        <w:rPr>
          <w:rFonts w:ascii="GHEA Mariam" w:eastAsia="GHEA Mariam" w:hAnsi="GHEA Mariam" w:cs="GHEA Mariam"/>
          <w:color w:val="000000"/>
          <w:sz w:val="24"/>
          <w:szCs w:val="24"/>
          <w:lang w:val="hy-AM"/>
        </w:rPr>
        <w:t>Հովհաննիսյանի</w:t>
      </w:r>
      <w:r w:rsidRPr="009428DE">
        <w:rPr>
          <w:rFonts w:ascii="GHEA Mariam" w:eastAsia="GHEA Mariam" w:hAnsi="GHEA Mariam" w:cs="GHEA Mariam"/>
          <w:sz w:val="24"/>
          <w:szCs w:val="24"/>
          <w:lang w:val="hy-AM"/>
        </w:rPr>
        <w:t xml:space="preserve">ն առաջադրված մեղադրանքը փոփոխվել է, </w:t>
      </w:r>
      <w:r w:rsidR="004717F5">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նոր մեղադրանք է առաջադրվել ՀՀ </w:t>
      </w:r>
      <w:r w:rsidR="004B5578">
        <w:rPr>
          <w:rFonts w:ascii="GHEA Mariam" w:hAnsi="GHEA Mariam"/>
          <w:sz w:val="24"/>
          <w:szCs w:val="24"/>
          <w:shd w:val="clear" w:color="auto" w:fill="FFFFFF"/>
          <w:lang w:val="hy-AM"/>
        </w:rPr>
        <w:t>նախկին</w:t>
      </w:r>
      <w:r w:rsidR="004B5578" w:rsidRPr="008C1B81">
        <w:rPr>
          <w:rFonts w:ascii="GHEA Mariam" w:hAnsi="GHEA Mariam"/>
          <w:sz w:val="24"/>
          <w:szCs w:val="24"/>
          <w:shd w:val="clear" w:color="auto" w:fill="FFFFFF"/>
          <w:lang w:val="hy-AM"/>
        </w:rPr>
        <w:t xml:space="preserve"> </w:t>
      </w:r>
      <w:r w:rsidRPr="009428DE">
        <w:rPr>
          <w:rFonts w:ascii="GHEA Mariam" w:eastAsia="GHEA Mariam" w:hAnsi="GHEA Mariam" w:cs="GHEA Mariam"/>
          <w:sz w:val="24"/>
          <w:szCs w:val="24"/>
          <w:lang w:val="hy-AM"/>
        </w:rPr>
        <w:t>քրեական օրենսգրքի 38-267</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1-րդ հոդվածի 4-րդ մասի 1-ին կետով և 38-34-268-րդ հոդվածի</w:t>
      </w:r>
      <w:r w:rsidR="004B5578">
        <w:rPr>
          <w:rFonts w:ascii="GHEA Mariam" w:eastAsia="GHEA Mariam" w:hAnsi="GHEA Mariam" w:cs="GHEA Mariam"/>
          <w:sz w:val="24"/>
          <w:szCs w:val="24"/>
          <w:lang w:val="hy-AM"/>
        </w:rPr>
        <w:t xml:space="preserve"> </w:t>
      </w:r>
      <w:r w:rsidRPr="009428DE">
        <w:rPr>
          <w:rFonts w:ascii="GHEA Mariam" w:eastAsia="GHEA Mariam" w:hAnsi="GHEA Mariam" w:cs="GHEA Mariam"/>
          <w:sz w:val="24"/>
          <w:szCs w:val="24"/>
          <w:lang w:val="hy-AM"/>
        </w:rPr>
        <w:t>3-րդ մասով։</w:t>
      </w:r>
    </w:p>
    <w:p w14:paraId="77370870" w14:textId="3B82B09A" w:rsidR="00776767" w:rsidRPr="009428DE" w:rsidRDefault="00776767" w:rsidP="00C00423">
      <w:pPr>
        <w:spacing w:line="360" w:lineRule="auto"/>
        <w:ind w:leftChars="0" w:left="-2" w:firstLineChars="0" w:firstLine="567"/>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Նախաքննության մարմնի՝ 2019 թվականի սեպտեմբերի 6-ի որոշմամբ Ա</w:t>
      </w:r>
      <w:r w:rsidR="00DF0DD0" w:rsidRPr="00DF0DD0">
        <w:rPr>
          <w:rFonts w:ascii="GHEA Mariam" w:eastAsia="GHEA Mariam" w:hAnsi="GHEA Mariam" w:cs="GHEA Mariam"/>
          <w:sz w:val="24"/>
          <w:szCs w:val="24"/>
          <w:lang w:val="hy-AM"/>
        </w:rPr>
        <w:t>.</w:t>
      </w:r>
      <w:r w:rsidRPr="009428DE">
        <w:rPr>
          <w:rFonts w:ascii="GHEA Mariam" w:eastAsia="GHEA Mariam" w:hAnsi="GHEA Mariam" w:cs="GHEA Mariam"/>
          <w:sz w:val="24"/>
          <w:szCs w:val="24"/>
          <w:lang w:val="hy-AM"/>
        </w:rPr>
        <w:t xml:space="preserve">Օհանյանին առաջադրված մեղադրանքը փոփոխվել է, </w:t>
      </w:r>
      <w:r w:rsidR="004717F5">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նոր մեղադրանք է առաջադրվել ՀՀ </w:t>
      </w:r>
      <w:r w:rsidR="004B5578">
        <w:rPr>
          <w:rFonts w:ascii="GHEA Mariam" w:hAnsi="GHEA Mariam"/>
          <w:sz w:val="24"/>
          <w:szCs w:val="24"/>
          <w:shd w:val="clear" w:color="auto" w:fill="FFFFFF"/>
          <w:lang w:val="hy-AM"/>
        </w:rPr>
        <w:t>նախկին</w:t>
      </w:r>
      <w:r w:rsidR="004B5578" w:rsidRPr="008C1B81">
        <w:rPr>
          <w:rFonts w:ascii="GHEA Mariam" w:hAnsi="GHEA Mariam"/>
          <w:sz w:val="24"/>
          <w:szCs w:val="24"/>
          <w:shd w:val="clear" w:color="auto" w:fill="FFFFFF"/>
          <w:lang w:val="hy-AM"/>
        </w:rPr>
        <w:t xml:space="preserve"> </w:t>
      </w:r>
      <w:r w:rsidRPr="009428DE">
        <w:rPr>
          <w:rFonts w:ascii="GHEA Mariam" w:eastAsia="GHEA Mariam" w:hAnsi="GHEA Mariam" w:cs="GHEA Mariam"/>
          <w:sz w:val="24"/>
          <w:szCs w:val="24"/>
          <w:lang w:val="hy-AM"/>
        </w:rPr>
        <w:t>քրեական օրենսգրքի 267</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1-րդ հոդվածի 4-րդ մասի 1-ին կետով և 38-34-268-րդ հոդվածի 3-րդ մասով։</w:t>
      </w:r>
    </w:p>
    <w:p w14:paraId="39887331" w14:textId="3F7FBADE" w:rsidR="00DF0DF6" w:rsidRPr="009428DE" w:rsidRDefault="00E75783" w:rsidP="00C00423">
      <w:pPr>
        <w:spacing w:line="360" w:lineRule="auto"/>
        <w:ind w:leftChars="0" w:left="-2" w:firstLineChars="0" w:firstLine="567"/>
        <w:jc w:val="both"/>
        <w:rPr>
          <w:rFonts w:ascii="GHEA Mariam" w:eastAsia="GHEA Mariam" w:hAnsi="GHEA Mariam" w:cs="GHEA Mariam"/>
          <w:sz w:val="24"/>
          <w:szCs w:val="24"/>
          <w:lang w:val="hy-AM"/>
        </w:rPr>
      </w:pPr>
      <w:r w:rsidRPr="009428DE">
        <w:rPr>
          <w:rFonts w:ascii="GHEA Mariam" w:hAnsi="GHEA Mariam"/>
          <w:sz w:val="24"/>
          <w:szCs w:val="24"/>
          <w:shd w:val="clear" w:color="auto" w:fill="FFFFFF"/>
          <w:lang w:val="hy-AM"/>
        </w:rPr>
        <w:t xml:space="preserve">2019 թվականի սեպտեմբերի 6-ին թիվ </w:t>
      </w:r>
      <w:r w:rsidR="00001ED4" w:rsidRPr="009428DE">
        <w:rPr>
          <w:rFonts w:ascii="GHEA Mariam" w:hAnsi="GHEA Mariam"/>
          <w:sz w:val="24"/>
          <w:szCs w:val="24"/>
          <w:shd w:val="clear" w:color="auto" w:fill="FFFFFF"/>
          <w:lang w:val="hy-AM"/>
        </w:rPr>
        <w:t>58204318</w:t>
      </w:r>
      <w:r w:rsidRPr="009428DE">
        <w:rPr>
          <w:rFonts w:ascii="GHEA Mariam" w:hAnsi="GHEA Mariam"/>
          <w:sz w:val="24"/>
          <w:szCs w:val="24"/>
          <w:shd w:val="clear" w:color="auto" w:fill="FFFFFF"/>
          <w:lang w:val="hy-AM"/>
        </w:rPr>
        <w:t xml:space="preserve"> քրեական գործից</w:t>
      </w:r>
      <w:r w:rsidR="00AA1057" w:rsidRPr="009428DE">
        <w:rPr>
          <w:rFonts w:ascii="GHEA Mariam" w:hAnsi="GHEA Mariam"/>
          <w:sz w:val="24"/>
          <w:szCs w:val="24"/>
          <w:shd w:val="clear" w:color="auto" w:fill="FFFFFF"/>
          <w:lang w:val="hy-AM"/>
        </w:rPr>
        <w:t xml:space="preserve">, </w:t>
      </w:r>
      <w:r w:rsidR="00001ED4" w:rsidRPr="009428DE">
        <w:rPr>
          <w:rFonts w:ascii="GHEA Mariam" w:hAnsi="GHEA Mariam"/>
          <w:sz w:val="24"/>
          <w:szCs w:val="24"/>
          <w:shd w:val="clear" w:color="auto" w:fill="FFFFFF"/>
          <w:lang w:val="hy-AM"/>
        </w:rPr>
        <w:t>ի թիվս այլոց, Ա</w:t>
      </w:r>
      <w:r w:rsidR="00DF0DD0" w:rsidRPr="00DF0DD0">
        <w:rPr>
          <w:rFonts w:ascii="GHEA Mariam" w:hAnsi="GHEA Mariam"/>
          <w:sz w:val="24"/>
          <w:szCs w:val="24"/>
          <w:shd w:val="clear" w:color="auto" w:fill="FFFFFF"/>
          <w:lang w:val="hy-AM"/>
        </w:rPr>
        <w:t>.</w:t>
      </w:r>
      <w:r w:rsidR="00001ED4" w:rsidRPr="009428DE">
        <w:rPr>
          <w:rFonts w:ascii="GHEA Mariam" w:hAnsi="GHEA Mariam"/>
          <w:sz w:val="24"/>
          <w:szCs w:val="24"/>
          <w:shd w:val="clear" w:color="auto" w:fill="FFFFFF"/>
          <w:lang w:val="hy-AM"/>
        </w:rPr>
        <w:t>Օհանյանի</w:t>
      </w:r>
      <w:r w:rsidR="00AA1057" w:rsidRPr="009428DE">
        <w:rPr>
          <w:rFonts w:ascii="GHEA Mariam" w:hAnsi="GHEA Mariam"/>
          <w:sz w:val="24"/>
          <w:szCs w:val="24"/>
          <w:shd w:val="clear" w:color="auto" w:fill="FFFFFF"/>
          <w:lang w:val="hy-AM"/>
        </w:rPr>
        <w:t xml:space="preserve"> </w:t>
      </w:r>
      <w:r w:rsidR="008C1B81">
        <w:rPr>
          <w:rFonts w:ascii="GHEA Mariam" w:hAnsi="GHEA Mariam"/>
          <w:sz w:val="24"/>
          <w:szCs w:val="24"/>
          <w:shd w:val="clear" w:color="auto" w:fill="FFFFFF"/>
          <w:lang w:val="hy-AM"/>
        </w:rPr>
        <w:t>ու</w:t>
      </w:r>
      <w:r w:rsidR="00AA1057" w:rsidRPr="009428DE">
        <w:rPr>
          <w:rFonts w:ascii="GHEA Mariam" w:hAnsi="GHEA Mariam"/>
          <w:sz w:val="24"/>
          <w:szCs w:val="24"/>
          <w:shd w:val="clear" w:color="auto" w:fill="FFFFFF"/>
          <w:lang w:val="hy-AM"/>
        </w:rPr>
        <w:t xml:space="preserve"> Ա</w:t>
      </w:r>
      <w:r w:rsidR="00DF0DD0" w:rsidRPr="00DF0DD0">
        <w:rPr>
          <w:rFonts w:ascii="GHEA Mariam" w:hAnsi="GHEA Mariam"/>
          <w:sz w:val="24"/>
          <w:szCs w:val="24"/>
          <w:shd w:val="clear" w:color="auto" w:fill="FFFFFF"/>
          <w:lang w:val="hy-AM"/>
        </w:rPr>
        <w:t>.</w:t>
      </w:r>
      <w:r w:rsidR="00AA1057" w:rsidRPr="009428DE">
        <w:rPr>
          <w:rFonts w:ascii="GHEA Mariam" w:hAnsi="GHEA Mariam"/>
          <w:sz w:val="24"/>
          <w:szCs w:val="24"/>
          <w:shd w:val="clear" w:color="auto" w:fill="FFFFFF"/>
          <w:lang w:val="hy-AM"/>
        </w:rPr>
        <w:t xml:space="preserve">Հովհաննիսյանի </w:t>
      </w:r>
      <w:r w:rsidRPr="009428DE">
        <w:rPr>
          <w:rFonts w:ascii="GHEA Mariam" w:hAnsi="GHEA Mariam"/>
          <w:sz w:val="24"/>
          <w:szCs w:val="24"/>
          <w:shd w:val="clear" w:color="auto" w:fill="FFFFFF"/>
          <w:lang w:val="hy-AM"/>
        </w:rPr>
        <w:t xml:space="preserve">վերաբերյալ </w:t>
      </w:r>
      <w:r w:rsidR="00DF0DF6" w:rsidRPr="009428DE">
        <w:rPr>
          <w:rFonts w:ascii="GHEA Mariam" w:hAnsi="GHEA Mariam"/>
          <w:sz w:val="24"/>
          <w:szCs w:val="24"/>
          <w:shd w:val="clear" w:color="auto" w:fill="FFFFFF"/>
          <w:lang w:val="hy-AM"/>
        </w:rPr>
        <w:t xml:space="preserve">մասն </w:t>
      </w:r>
      <w:r w:rsidR="00DF0DF6" w:rsidRPr="009428DE">
        <w:rPr>
          <w:rFonts w:ascii="GHEA Mariam" w:eastAsia="GHEA Mariam" w:hAnsi="GHEA Mariam" w:cs="GHEA Mariam"/>
          <w:sz w:val="24"/>
          <w:szCs w:val="24"/>
          <w:lang w:val="hy-AM"/>
        </w:rPr>
        <w:t xml:space="preserve">անջատվել է առանձին վարույթ` 58225519 համարով, և </w:t>
      </w:r>
      <w:r w:rsidR="00886151" w:rsidRPr="009428DE">
        <w:rPr>
          <w:rFonts w:ascii="GHEA Mariam" w:eastAsia="GHEA Mariam" w:hAnsi="GHEA Mariam" w:cs="GHEA Mariam"/>
          <w:sz w:val="24"/>
          <w:szCs w:val="24"/>
          <w:lang w:val="hy-AM"/>
        </w:rPr>
        <w:t xml:space="preserve">նույն թվականի սեպտեմբերի 20-ին </w:t>
      </w:r>
      <w:r w:rsidR="00DF0DF6" w:rsidRPr="009428DE">
        <w:rPr>
          <w:rFonts w:ascii="GHEA Mariam" w:eastAsia="GHEA Mariam" w:hAnsi="GHEA Mariam" w:cs="GHEA Mariam"/>
          <w:sz w:val="24"/>
          <w:szCs w:val="24"/>
          <w:lang w:val="hy-AM"/>
        </w:rPr>
        <w:t xml:space="preserve">մեղադրական եզրակացությամբ ուղարկվել </w:t>
      </w:r>
      <w:r w:rsidR="004B5578">
        <w:rPr>
          <w:rFonts w:ascii="GHEA Mariam" w:eastAsia="GHEA Mariam" w:hAnsi="GHEA Mariam" w:cs="GHEA Mariam"/>
          <w:sz w:val="24"/>
          <w:szCs w:val="24"/>
          <w:lang w:val="hy-AM"/>
        </w:rPr>
        <w:t xml:space="preserve">է </w:t>
      </w:r>
      <w:r w:rsidR="00DF0DF6" w:rsidRPr="009428DE">
        <w:rPr>
          <w:rFonts w:ascii="GHEA Mariam" w:eastAsia="GHEA Mariam" w:hAnsi="GHEA Mariam" w:cs="GHEA Mariam"/>
          <w:sz w:val="24"/>
          <w:szCs w:val="24"/>
          <w:lang w:val="hy-AM"/>
        </w:rPr>
        <w:t>Սյուն</w:t>
      </w:r>
      <w:r w:rsidR="00DF0DD0">
        <w:rPr>
          <w:rFonts w:ascii="GHEA Mariam" w:eastAsia="GHEA Mariam" w:hAnsi="GHEA Mariam" w:cs="GHEA Mariam"/>
          <w:sz w:val="24"/>
          <w:szCs w:val="24"/>
          <w:lang w:val="hy-AM"/>
        </w:rPr>
        <w:t>ի</w:t>
      </w:r>
      <w:r w:rsidR="00DF0DF6" w:rsidRPr="009428DE">
        <w:rPr>
          <w:rFonts w:ascii="GHEA Mariam" w:eastAsia="GHEA Mariam" w:hAnsi="GHEA Mariam" w:cs="GHEA Mariam"/>
          <w:sz w:val="24"/>
          <w:szCs w:val="24"/>
          <w:lang w:val="hy-AM"/>
        </w:rPr>
        <w:t>քի մարզի առաջին ատյանի ընդհանուր իրավասության դատարան:</w:t>
      </w:r>
    </w:p>
    <w:p w14:paraId="51C7E664" w14:textId="42CF877C" w:rsidR="00FA2B6F" w:rsidRPr="009428DE" w:rsidRDefault="00E616F8"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2</w:t>
      </w:r>
      <w:r w:rsidR="00E96DC5" w:rsidRPr="009428DE">
        <w:rPr>
          <w:rFonts w:ascii="GHEA Mariam" w:eastAsia="GHEA Mariam" w:hAnsi="GHEA Mariam" w:cs="GHEA Mariam"/>
          <w:sz w:val="24"/>
          <w:szCs w:val="24"/>
          <w:lang w:val="hy-AM"/>
        </w:rPr>
        <w:t>.</w:t>
      </w:r>
      <w:r w:rsidRPr="009428DE">
        <w:rPr>
          <w:rFonts w:ascii="GHEA Mariam" w:eastAsia="GHEA Mariam" w:hAnsi="GHEA Mariam" w:cs="GHEA Mariam"/>
          <w:sz w:val="24"/>
          <w:szCs w:val="24"/>
          <w:lang w:val="hy-AM"/>
        </w:rPr>
        <w:t xml:space="preserve"> </w:t>
      </w:r>
      <w:r w:rsidR="004B5578" w:rsidRPr="009428DE">
        <w:rPr>
          <w:rFonts w:ascii="GHEA Mariam" w:eastAsia="GHEA Mariam" w:hAnsi="GHEA Mariam" w:cs="GHEA Mariam"/>
          <w:sz w:val="24"/>
          <w:szCs w:val="24"/>
          <w:lang w:val="hy-AM"/>
        </w:rPr>
        <w:t>Սյուն</w:t>
      </w:r>
      <w:r w:rsidR="004B5578">
        <w:rPr>
          <w:rFonts w:ascii="GHEA Mariam" w:eastAsia="GHEA Mariam" w:hAnsi="GHEA Mariam" w:cs="GHEA Mariam"/>
          <w:sz w:val="24"/>
          <w:szCs w:val="24"/>
          <w:lang w:val="hy-AM"/>
        </w:rPr>
        <w:t>ի</w:t>
      </w:r>
      <w:r w:rsidR="004B5578" w:rsidRPr="009428DE">
        <w:rPr>
          <w:rFonts w:ascii="GHEA Mariam" w:eastAsia="GHEA Mariam" w:hAnsi="GHEA Mariam" w:cs="GHEA Mariam"/>
          <w:sz w:val="24"/>
          <w:szCs w:val="24"/>
          <w:lang w:val="hy-AM"/>
        </w:rPr>
        <w:t xml:space="preserve">քի մարզի առաջին ատյանի ընդհանուր իրավասության </w:t>
      </w:r>
      <w:r w:rsidR="00FA2B6F" w:rsidRPr="009428DE">
        <w:rPr>
          <w:rFonts w:ascii="GHEA Mariam" w:eastAsia="GHEA Mariam" w:hAnsi="GHEA Mariam" w:cs="GHEA Mariam"/>
          <w:sz w:val="24"/>
          <w:szCs w:val="24"/>
          <w:lang w:val="hy-AM"/>
        </w:rPr>
        <w:t>դատարանի</w:t>
      </w:r>
      <w:r w:rsidR="004B5578">
        <w:rPr>
          <w:rFonts w:ascii="GHEA Mariam" w:eastAsia="GHEA Mariam" w:hAnsi="GHEA Mariam" w:cs="GHEA Mariam"/>
          <w:sz w:val="24"/>
          <w:szCs w:val="24"/>
          <w:lang w:val="hy-AM"/>
        </w:rPr>
        <w:t xml:space="preserve"> </w:t>
      </w:r>
      <w:r w:rsidR="004B5578" w:rsidRPr="009428DE">
        <w:rPr>
          <w:rFonts w:ascii="GHEA Mariam" w:eastAsia="GHEA Mariam" w:hAnsi="GHEA Mariam" w:cs="GHEA Mariam"/>
          <w:sz w:val="24"/>
          <w:szCs w:val="24"/>
          <w:lang w:val="hy-AM"/>
        </w:rPr>
        <w:t>(այսուհետ` նաև Առաջին ատյանի դատարան)</w:t>
      </w:r>
      <w:r w:rsidR="00FA2B6F" w:rsidRPr="009428DE">
        <w:rPr>
          <w:rFonts w:ascii="GHEA Mariam" w:eastAsia="GHEA Mariam" w:hAnsi="GHEA Mariam" w:cs="GHEA Mariam"/>
          <w:sz w:val="24"/>
          <w:szCs w:val="24"/>
          <w:lang w:val="hy-AM"/>
        </w:rPr>
        <w:t xml:space="preserve">՝ 2020 թվականի նոյեմբերի </w:t>
      </w:r>
      <w:r w:rsidR="00350765" w:rsidRPr="009428DE">
        <w:rPr>
          <w:rFonts w:ascii="GHEA Mariam" w:eastAsia="GHEA Mariam" w:hAnsi="GHEA Mariam" w:cs="GHEA Mariam"/>
          <w:sz w:val="24"/>
          <w:szCs w:val="24"/>
          <w:lang w:val="hy-AM"/>
        </w:rPr>
        <w:t>13</w:t>
      </w:r>
      <w:r w:rsidR="00FA2B6F" w:rsidRPr="009428DE">
        <w:rPr>
          <w:rFonts w:ascii="GHEA Mariam" w:eastAsia="GHEA Mariam" w:hAnsi="GHEA Mariam" w:cs="GHEA Mariam"/>
          <w:sz w:val="24"/>
          <w:szCs w:val="24"/>
          <w:lang w:val="hy-AM"/>
        </w:rPr>
        <w:t xml:space="preserve">-ի որոշմամբ մեղադրյալ </w:t>
      </w:r>
      <w:r w:rsidR="00FA2B6F" w:rsidRPr="009428DE">
        <w:rPr>
          <w:rFonts w:ascii="GHEA Mariam" w:hAnsi="GHEA Mariam"/>
          <w:sz w:val="24"/>
          <w:szCs w:val="24"/>
          <w:shd w:val="clear" w:color="auto" w:fill="FFFFFF"/>
          <w:lang w:val="hy-AM"/>
        </w:rPr>
        <w:t>Ա</w:t>
      </w:r>
      <w:r w:rsidR="009C7CAF" w:rsidRPr="009C7CAF">
        <w:rPr>
          <w:rFonts w:ascii="GHEA Mariam" w:hAnsi="GHEA Mariam"/>
          <w:sz w:val="24"/>
          <w:szCs w:val="24"/>
          <w:shd w:val="clear" w:color="auto" w:fill="FFFFFF"/>
          <w:lang w:val="hy-AM"/>
        </w:rPr>
        <w:t>.</w:t>
      </w:r>
      <w:r w:rsidR="00FA2B6F" w:rsidRPr="009428DE">
        <w:rPr>
          <w:rFonts w:ascii="GHEA Mariam" w:hAnsi="GHEA Mariam"/>
          <w:sz w:val="24"/>
          <w:szCs w:val="24"/>
          <w:shd w:val="clear" w:color="auto" w:fill="FFFFFF"/>
          <w:lang w:val="hy-AM"/>
        </w:rPr>
        <w:t>Հովհաննիսյանի</w:t>
      </w:r>
      <w:r w:rsidR="00FA2B6F" w:rsidRPr="009428DE">
        <w:rPr>
          <w:rFonts w:ascii="GHEA Mariam" w:eastAsia="GHEA Mariam" w:hAnsi="GHEA Mariam" w:cs="GHEA Mariam"/>
          <w:sz w:val="24"/>
          <w:szCs w:val="24"/>
          <w:lang w:val="hy-AM"/>
        </w:rPr>
        <w:t xml:space="preserve"> նկատմամբ կիրառված խափանման միջոցի փոխարեն կիրառ</w:t>
      </w:r>
      <w:r w:rsidR="009C7CAF">
        <w:rPr>
          <w:rFonts w:ascii="GHEA Mariam" w:eastAsia="GHEA Mariam" w:hAnsi="GHEA Mariam" w:cs="GHEA Mariam"/>
          <w:sz w:val="24"/>
          <w:szCs w:val="24"/>
          <w:lang w:val="hy-AM"/>
        </w:rPr>
        <w:t>վ</w:t>
      </w:r>
      <w:r w:rsidR="00FA2B6F" w:rsidRPr="009428DE">
        <w:rPr>
          <w:rFonts w:ascii="GHEA Mariam" w:eastAsia="GHEA Mariam" w:hAnsi="GHEA Mariam" w:cs="GHEA Mariam"/>
          <w:sz w:val="24"/>
          <w:szCs w:val="24"/>
          <w:lang w:val="hy-AM"/>
        </w:rPr>
        <w:t xml:space="preserve">ել է այլընտրանքային խափանման միջոց գրավը՝ </w:t>
      </w:r>
      <w:r w:rsidR="00350765" w:rsidRPr="009428DE">
        <w:rPr>
          <w:rFonts w:ascii="GHEA Mariam" w:eastAsia="GHEA Mariam" w:hAnsi="GHEA Mariam" w:cs="GHEA Mariam"/>
          <w:sz w:val="24"/>
          <w:szCs w:val="24"/>
          <w:lang w:val="hy-AM"/>
        </w:rPr>
        <w:t>գրավի չափ սահմանվելով 6</w:t>
      </w:r>
      <w:r w:rsidR="00350765" w:rsidRPr="009428DE">
        <w:rPr>
          <w:rFonts w:ascii="Cambria Math" w:eastAsia="GHEA Mariam" w:hAnsi="Cambria Math" w:cs="Cambria Math"/>
          <w:sz w:val="24"/>
          <w:szCs w:val="24"/>
          <w:lang w:val="hy-AM"/>
        </w:rPr>
        <w:t>․</w:t>
      </w:r>
      <w:r w:rsidR="00350765" w:rsidRPr="009428DE">
        <w:rPr>
          <w:rFonts w:ascii="GHEA Mariam" w:eastAsia="GHEA Mariam" w:hAnsi="GHEA Mariam" w:cs="GHEA Mariam"/>
          <w:sz w:val="24"/>
          <w:szCs w:val="24"/>
          <w:lang w:val="hy-AM"/>
        </w:rPr>
        <w:t>000</w:t>
      </w:r>
      <w:r w:rsidR="00350765" w:rsidRPr="009428DE">
        <w:rPr>
          <w:rFonts w:ascii="Cambria Math" w:eastAsia="GHEA Mariam" w:hAnsi="Cambria Math" w:cs="Cambria Math"/>
          <w:sz w:val="24"/>
          <w:szCs w:val="24"/>
          <w:lang w:val="hy-AM"/>
        </w:rPr>
        <w:t>․</w:t>
      </w:r>
      <w:r w:rsidR="00350765" w:rsidRPr="009428DE">
        <w:rPr>
          <w:rFonts w:ascii="GHEA Mariam" w:eastAsia="GHEA Mariam" w:hAnsi="GHEA Mariam" w:cs="GHEA Mariam"/>
          <w:sz w:val="24"/>
          <w:szCs w:val="24"/>
          <w:lang w:val="hy-AM"/>
        </w:rPr>
        <w:t xml:space="preserve">000 (վեց միլիոն) ՀՀ դրամը։ </w:t>
      </w:r>
    </w:p>
    <w:p w14:paraId="381C23EF" w14:textId="3EF80C82" w:rsidR="00FA2B6F" w:rsidRPr="009428DE" w:rsidRDefault="00FA440F"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Առաջին ատյանի դատարանի՝ 2020 թվականի դեկտեմբերի 11-ի որոշմամբ մեղադրյալ </w:t>
      </w:r>
      <w:r w:rsidRPr="009428DE">
        <w:rPr>
          <w:rFonts w:ascii="GHEA Mariam" w:hAnsi="GHEA Mariam"/>
          <w:sz w:val="24"/>
          <w:szCs w:val="24"/>
          <w:shd w:val="clear" w:color="auto" w:fill="FFFFFF"/>
          <w:lang w:val="hy-AM"/>
        </w:rPr>
        <w:t>Ա</w:t>
      </w:r>
      <w:r w:rsidR="009C7CAF" w:rsidRPr="009C7CAF">
        <w:rPr>
          <w:rFonts w:ascii="GHEA Mariam" w:hAnsi="GHEA Mariam"/>
          <w:sz w:val="24"/>
          <w:szCs w:val="24"/>
          <w:shd w:val="clear" w:color="auto" w:fill="FFFFFF"/>
          <w:lang w:val="hy-AM"/>
        </w:rPr>
        <w:t>.</w:t>
      </w:r>
      <w:r w:rsidRPr="009428DE">
        <w:rPr>
          <w:rFonts w:ascii="GHEA Mariam" w:hAnsi="GHEA Mariam"/>
          <w:sz w:val="24"/>
          <w:szCs w:val="24"/>
          <w:shd w:val="clear" w:color="auto" w:fill="FFFFFF"/>
          <w:lang w:val="hy-AM"/>
        </w:rPr>
        <w:t>Օհանյանի</w:t>
      </w:r>
      <w:r w:rsidRPr="009428DE">
        <w:rPr>
          <w:rFonts w:ascii="GHEA Mariam" w:eastAsia="GHEA Mariam" w:hAnsi="GHEA Mariam" w:cs="GHEA Mariam"/>
          <w:sz w:val="24"/>
          <w:szCs w:val="24"/>
          <w:lang w:val="hy-AM"/>
        </w:rPr>
        <w:t xml:space="preserve"> նկատմամբ կիրառված խափանման միջոցի փոխարեն կիրառ</w:t>
      </w:r>
      <w:r w:rsidR="00804C2A">
        <w:rPr>
          <w:rFonts w:ascii="GHEA Mariam" w:eastAsia="GHEA Mariam" w:hAnsi="GHEA Mariam" w:cs="GHEA Mariam"/>
          <w:sz w:val="24"/>
          <w:szCs w:val="24"/>
          <w:lang w:val="hy-AM"/>
        </w:rPr>
        <w:t>վ</w:t>
      </w:r>
      <w:r w:rsidRPr="009428DE">
        <w:rPr>
          <w:rFonts w:ascii="GHEA Mariam" w:eastAsia="GHEA Mariam" w:hAnsi="GHEA Mariam" w:cs="GHEA Mariam"/>
          <w:sz w:val="24"/>
          <w:szCs w:val="24"/>
          <w:lang w:val="hy-AM"/>
        </w:rPr>
        <w:t>ել է այլընտրանքային խափանման միջոց</w:t>
      </w:r>
      <w:r w:rsidR="00FA2B6F" w:rsidRPr="009428DE">
        <w:rPr>
          <w:rFonts w:ascii="GHEA Mariam" w:eastAsia="GHEA Mariam" w:hAnsi="GHEA Mariam" w:cs="GHEA Mariam"/>
          <w:sz w:val="24"/>
          <w:szCs w:val="24"/>
          <w:lang w:val="hy-AM"/>
        </w:rPr>
        <w:t xml:space="preserve"> գրավը</w:t>
      </w:r>
      <w:r w:rsidRPr="009428DE">
        <w:rPr>
          <w:rFonts w:ascii="GHEA Mariam" w:eastAsia="GHEA Mariam" w:hAnsi="GHEA Mariam" w:cs="GHEA Mariam"/>
          <w:sz w:val="24"/>
          <w:szCs w:val="24"/>
          <w:lang w:val="hy-AM"/>
        </w:rPr>
        <w:t xml:space="preserve">՝ </w:t>
      </w:r>
      <w:r w:rsidR="00350765" w:rsidRPr="009428DE">
        <w:rPr>
          <w:rFonts w:ascii="GHEA Mariam" w:eastAsia="GHEA Mariam" w:hAnsi="GHEA Mariam" w:cs="GHEA Mariam"/>
          <w:sz w:val="24"/>
          <w:szCs w:val="24"/>
          <w:lang w:val="hy-AM"/>
        </w:rPr>
        <w:t>գրավի չափ սահմանվելով 2</w:t>
      </w:r>
      <w:r w:rsidR="00350765" w:rsidRPr="009428DE">
        <w:rPr>
          <w:rFonts w:ascii="Cambria Math" w:eastAsia="GHEA Mariam" w:hAnsi="Cambria Math" w:cs="Cambria Math"/>
          <w:sz w:val="24"/>
          <w:szCs w:val="24"/>
          <w:lang w:val="hy-AM"/>
        </w:rPr>
        <w:t>․</w:t>
      </w:r>
      <w:r w:rsidR="00350765" w:rsidRPr="009428DE">
        <w:rPr>
          <w:rFonts w:ascii="GHEA Mariam" w:eastAsia="GHEA Mariam" w:hAnsi="GHEA Mariam" w:cs="GHEA Mariam"/>
          <w:sz w:val="24"/>
          <w:szCs w:val="24"/>
          <w:lang w:val="hy-AM"/>
        </w:rPr>
        <w:t>500</w:t>
      </w:r>
      <w:r w:rsidR="00350765" w:rsidRPr="009428DE">
        <w:rPr>
          <w:rFonts w:ascii="Cambria Math" w:eastAsia="GHEA Mariam" w:hAnsi="Cambria Math" w:cs="Cambria Math"/>
          <w:sz w:val="24"/>
          <w:szCs w:val="24"/>
          <w:lang w:val="hy-AM"/>
        </w:rPr>
        <w:t>․</w:t>
      </w:r>
      <w:r w:rsidR="00350765" w:rsidRPr="009428DE">
        <w:rPr>
          <w:rFonts w:ascii="GHEA Mariam" w:eastAsia="GHEA Mariam" w:hAnsi="GHEA Mariam" w:cs="GHEA Mariam"/>
          <w:sz w:val="24"/>
          <w:szCs w:val="24"/>
          <w:lang w:val="hy-AM"/>
        </w:rPr>
        <w:t>000 (երկու միլիոն հինգ հարյուր հազար) ՀՀ դրամը։</w:t>
      </w:r>
    </w:p>
    <w:p w14:paraId="1604321E" w14:textId="30E61094" w:rsidR="00E42FD0" w:rsidRPr="009428DE" w:rsidRDefault="00350765"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2</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1</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 xml:space="preserve"> </w:t>
      </w:r>
      <w:r w:rsidR="00C9660D" w:rsidRPr="009428DE">
        <w:rPr>
          <w:rFonts w:ascii="GHEA Mariam" w:eastAsia="GHEA Mariam" w:hAnsi="GHEA Mariam" w:cs="GHEA Mariam"/>
          <w:sz w:val="24"/>
          <w:szCs w:val="24"/>
          <w:lang w:val="hy-AM"/>
        </w:rPr>
        <w:t>Առաջին ատյանի դատարանի՝ 20</w:t>
      </w:r>
      <w:r w:rsidR="00825303" w:rsidRPr="009428DE">
        <w:rPr>
          <w:rFonts w:ascii="GHEA Mariam" w:eastAsia="GHEA Mariam" w:hAnsi="GHEA Mariam" w:cs="GHEA Mariam"/>
          <w:sz w:val="24"/>
          <w:szCs w:val="24"/>
          <w:lang w:val="hy-AM"/>
        </w:rPr>
        <w:t>22</w:t>
      </w:r>
      <w:r w:rsidR="00C9660D" w:rsidRPr="009428DE">
        <w:rPr>
          <w:rFonts w:ascii="GHEA Mariam" w:eastAsia="GHEA Mariam" w:hAnsi="GHEA Mariam" w:cs="GHEA Mariam"/>
          <w:sz w:val="24"/>
          <w:szCs w:val="24"/>
          <w:lang w:val="hy-AM"/>
        </w:rPr>
        <w:t xml:space="preserve"> թվականի </w:t>
      </w:r>
      <w:r w:rsidR="00913AB6" w:rsidRPr="009428DE">
        <w:rPr>
          <w:rFonts w:ascii="GHEA Mariam" w:eastAsia="GHEA Mariam" w:hAnsi="GHEA Mariam" w:cs="GHEA Mariam"/>
          <w:sz w:val="24"/>
          <w:szCs w:val="24"/>
          <w:lang w:val="hy-AM"/>
        </w:rPr>
        <w:t>դեկտեմբերի</w:t>
      </w:r>
      <w:r w:rsidR="00C9660D" w:rsidRPr="009428DE">
        <w:rPr>
          <w:rFonts w:ascii="GHEA Mariam" w:eastAsia="GHEA Mariam" w:hAnsi="GHEA Mariam" w:cs="GHEA Mariam"/>
          <w:sz w:val="24"/>
          <w:szCs w:val="24"/>
          <w:lang w:val="hy-AM"/>
        </w:rPr>
        <w:t xml:space="preserve"> </w:t>
      </w:r>
      <w:r w:rsidR="00913AB6" w:rsidRPr="009428DE">
        <w:rPr>
          <w:rFonts w:ascii="GHEA Mariam" w:eastAsia="GHEA Mariam" w:hAnsi="GHEA Mariam" w:cs="GHEA Mariam"/>
          <w:sz w:val="24"/>
          <w:szCs w:val="24"/>
          <w:lang w:val="hy-AM"/>
        </w:rPr>
        <w:t>14</w:t>
      </w:r>
      <w:r w:rsidR="00C9660D" w:rsidRPr="009428DE">
        <w:rPr>
          <w:rFonts w:ascii="GHEA Mariam" w:eastAsia="GHEA Mariam" w:hAnsi="GHEA Mariam" w:cs="GHEA Mariam"/>
          <w:sz w:val="24"/>
          <w:szCs w:val="24"/>
          <w:lang w:val="hy-AM"/>
        </w:rPr>
        <w:t xml:space="preserve">-ի դատավճռով </w:t>
      </w:r>
      <w:r w:rsidR="00E42FD0" w:rsidRPr="009428DE">
        <w:rPr>
          <w:rFonts w:ascii="GHEA Mariam" w:hAnsi="GHEA Mariam"/>
          <w:sz w:val="24"/>
          <w:szCs w:val="24"/>
          <w:shd w:val="clear" w:color="auto" w:fill="FFFFFF"/>
          <w:lang w:val="hy-AM"/>
        </w:rPr>
        <w:t>Ա</w:t>
      </w:r>
      <w:r w:rsidR="009C7CAF" w:rsidRPr="009C7CAF">
        <w:rPr>
          <w:rFonts w:ascii="GHEA Mariam" w:hAnsi="GHEA Mariam"/>
          <w:sz w:val="24"/>
          <w:szCs w:val="24"/>
          <w:shd w:val="clear" w:color="auto" w:fill="FFFFFF"/>
          <w:lang w:val="hy-AM"/>
        </w:rPr>
        <w:t>.</w:t>
      </w:r>
      <w:r w:rsidR="00E42FD0" w:rsidRPr="009428DE">
        <w:rPr>
          <w:rFonts w:ascii="GHEA Mariam" w:hAnsi="GHEA Mariam"/>
          <w:sz w:val="24"/>
          <w:szCs w:val="24"/>
          <w:shd w:val="clear" w:color="auto" w:fill="FFFFFF"/>
          <w:lang w:val="hy-AM"/>
        </w:rPr>
        <w:t xml:space="preserve">Հովհաննիսյանը մեղավոր է ճանաչվել </w:t>
      </w:r>
      <w:r w:rsidR="008C1B81" w:rsidRPr="008C1B81">
        <w:rPr>
          <w:rFonts w:ascii="GHEA Mariam" w:hAnsi="GHEA Mariam"/>
          <w:sz w:val="24"/>
          <w:szCs w:val="24"/>
          <w:shd w:val="clear" w:color="auto" w:fill="FFFFFF"/>
          <w:lang w:val="hy-AM"/>
        </w:rPr>
        <w:t>2021 թվականի մայիսի 5-ին ընդունված ՀՀ քրեական օրենսգրքի (այսուհետ՝ ՀՀ քրեական օրենսգիրք)</w:t>
      </w:r>
      <w:r w:rsidR="004133C2">
        <w:rPr>
          <w:rFonts w:ascii="GHEA Mariam" w:hAnsi="GHEA Mariam"/>
          <w:sz w:val="24"/>
          <w:szCs w:val="24"/>
          <w:shd w:val="clear" w:color="auto" w:fill="FFFFFF"/>
          <w:lang w:val="hy-AM"/>
        </w:rPr>
        <w:t xml:space="preserve"> </w:t>
      </w:r>
      <w:r w:rsidR="004B5578">
        <w:rPr>
          <w:rFonts w:ascii="GHEA Mariam" w:hAnsi="GHEA Mariam"/>
          <w:sz w:val="24"/>
          <w:szCs w:val="24"/>
          <w:shd w:val="clear" w:color="auto" w:fill="FFFFFF"/>
          <w:lang w:val="hy-AM"/>
        </w:rPr>
        <w:t xml:space="preserve">               </w:t>
      </w:r>
      <w:r w:rsidR="00E42FD0" w:rsidRPr="009428DE">
        <w:rPr>
          <w:rFonts w:ascii="GHEA Mariam" w:hAnsi="GHEA Mariam"/>
          <w:sz w:val="24"/>
          <w:szCs w:val="24"/>
          <w:shd w:val="clear" w:color="auto" w:fill="FFFFFF"/>
          <w:lang w:val="hy-AM"/>
        </w:rPr>
        <w:t xml:space="preserve">46-399-րդ հոդվածի 3-րդ մասի 2-րդ կետով, 46-44-396-րդ հոդվածի 3-րդ մասով, </w:t>
      </w:r>
      <w:r w:rsidR="004133C2">
        <w:rPr>
          <w:rFonts w:ascii="GHEA Mariam" w:hAnsi="GHEA Mariam"/>
          <w:sz w:val="24"/>
          <w:szCs w:val="24"/>
          <w:shd w:val="clear" w:color="auto" w:fill="FFFFFF"/>
          <w:lang w:val="hy-AM"/>
        </w:rPr>
        <w:t>ու</w:t>
      </w:r>
      <w:r w:rsidR="00E42FD0" w:rsidRPr="009428DE">
        <w:rPr>
          <w:rFonts w:ascii="GHEA Mariam" w:hAnsi="GHEA Mariam"/>
          <w:lang w:val="hy-AM"/>
        </w:rPr>
        <w:t xml:space="preserve"> </w:t>
      </w:r>
      <w:r w:rsidR="00E42FD0" w:rsidRPr="009428DE">
        <w:rPr>
          <w:rFonts w:ascii="GHEA Mariam" w:hAnsi="GHEA Mariam"/>
          <w:sz w:val="24"/>
          <w:szCs w:val="24"/>
          <w:shd w:val="clear" w:color="auto" w:fill="FFFFFF"/>
          <w:lang w:val="hy-AM"/>
        </w:rPr>
        <w:t xml:space="preserve">հանցանքների համակցության կանոններով նրա նկատմամբ պատիժ է նշանակվել ազատազրկում՝ 6 (վեց) տարի 3 (երեք) ամիս ժամկետով, որին հաշվակցվել է </w:t>
      </w:r>
      <w:r w:rsidR="00E42FD0" w:rsidRPr="009428DE">
        <w:rPr>
          <w:rFonts w:ascii="GHEA Mariam" w:hAnsi="GHEA Mariam"/>
          <w:sz w:val="24"/>
          <w:szCs w:val="24"/>
          <w:shd w:val="clear" w:color="auto" w:fill="FFFFFF"/>
          <w:lang w:val="hy-AM"/>
        </w:rPr>
        <w:lastRenderedPageBreak/>
        <w:t>կալանքի տակ գտնվելու ժամանակահատված</w:t>
      </w:r>
      <w:r w:rsidR="004133C2">
        <w:rPr>
          <w:rFonts w:ascii="GHEA Mariam" w:hAnsi="GHEA Mariam"/>
          <w:sz w:val="24"/>
          <w:szCs w:val="24"/>
          <w:shd w:val="clear" w:color="auto" w:fill="FFFFFF"/>
          <w:lang w:val="hy-AM"/>
        </w:rPr>
        <w:t>ը և</w:t>
      </w:r>
      <w:r w:rsidR="00E42FD0" w:rsidRPr="009428DE">
        <w:rPr>
          <w:rFonts w:ascii="GHEA Mariam" w:hAnsi="GHEA Mariam"/>
          <w:sz w:val="24"/>
          <w:szCs w:val="24"/>
          <w:shd w:val="clear" w:color="auto" w:fill="FFFFFF"/>
          <w:lang w:val="hy-AM"/>
        </w:rPr>
        <w:t xml:space="preserve"> նրան թողնվել է կրելու ազատազրկում՝ 4 (չորս) տարի </w:t>
      </w:r>
      <w:r w:rsidR="006043C3" w:rsidRPr="009428DE">
        <w:rPr>
          <w:rFonts w:ascii="GHEA Mariam" w:hAnsi="GHEA Mariam"/>
          <w:sz w:val="24"/>
          <w:szCs w:val="24"/>
          <w:shd w:val="clear" w:color="auto" w:fill="FFFFFF"/>
          <w:lang w:val="hy-AM"/>
        </w:rPr>
        <w:t>10</w:t>
      </w:r>
      <w:r w:rsidR="00E42FD0" w:rsidRPr="009428DE">
        <w:rPr>
          <w:rFonts w:ascii="GHEA Mariam" w:hAnsi="GHEA Mariam"/>
          <w:sz w:val="24"/>
          <w:szCs w:val="24"/>
          <w:shd w:val="clear" w:color="auto" w:fill="FFFFFF"/>
          <w:lang w:val="hy-AM"/>
        </w:rPr>
        <w:t xml:space="preserve"> (</w:t>
      </w:r>
      <w:r w:rsidR="006043C3" w:rsidRPr="009428DE">
        <w:rPr>
          <w:rFonts w:ascii="GHEA Mariam" w:hAnsi="GHEA Mariam"/>
          <w:sz w:val="24"/>
          <w:szCs w:val="24"/>
          <w:shd w:val="clear" w:color="auto" w:fill="FFFFFF"/>
          <w:lang w:val="hy-AM"/>
        </w:rPr>
        <w:t>տասը</w:t>
      </w:r>
      <w:r w:rsidR="00E42FD0" w:rsidRPr="009428DE">
        <w:rPr>
          <w:rFonts w:ascii="GHEA Mariam" w:hAnsi="GHEA Mariam"/>
          <w:sz w:val="24"/>
          <w:szCs w:val="24"/>
          <w:shd w:val="clear" w:color="auto" w:fill="FFFFFF"/>
          <w:lang w:val="hy-AM"/>
        </w:rPr>
        <w:t>) ամիս</w:t>
      </w:r>
      <w:r w:rsidR="006043C3" w:rsidRPr="009428DE">
        <w:rPr>
          <w:rFonts w:ascii="GHEA Mariam" w:hAnsi="GHEA Mariam"/>
          <w:sz w:val="24"/>
          <w:szCs w:val="24"/>
          <w:shd w:val="clear" w:color="auto" w:fill="FFFFFF"/>
          <w:lang w:val="hy-AM"/>
        </w:rPr>
        <w:t xml:space="preserve"> 18 (տասնութ)</w:t>
      </w:r>
      <w:r w:rsidR="00E42FD0" w:rsidRPr="009428DE">
        <w:rPr>
          <w:rFonts w:ascii="GHEA Mariam" w:hAnsi="GHEA Mariam"/>
          <w:sz w:val="24"/>
          <w:szCs w:val="24"/>
          <w:shd w:val="clear" w:color="auto" w:fill="FFFFFF"/>
          <w:lang w:val="hy-AM"/>
        </w:rPr>
        <w:t xml:space="preserve"> </w:t>
      </w:r>
      <w:r w:rsidR="006043C3" w:rsidRPr="009428DE">
        <w:rPr>
          <w:rFonts w:ascii="GHEA Mariam" w:hAnsi="GHEA Mariam"/>
          <w:sz w:val="24"/>
          <w:szCs w:val="24"/>
          <w:shd w:val="clear" w:color="auto" w:fill="FFFFFF"/>
          <w:lang w:val="hy-AM"/>
        </w:rPr>
        <w:t xml:space="preserve">օր </w:t>
      </w:r>
      <w:r w:rsidR="00E42FD0" w:rsidRPr="009428DE">
        <w:rPr>
          <w:rFonts w:ascii="GHEA Mariam" w:hAnsi="GHEA Mariam"/>
          <w:sz w:val="24"/>
          <w:szCs w:val="24"/>
          <w:shd w:val="clear" w:color="auto" w:fill="FFFFFF"/>
          <w:lang w:val="hy-AM"/>
        </w:rPr>
        <w:t xml:space="preserve">ժամկետով։ ՀՀ քրեական օրենսգրքի 84-րդ հոդվածի հիման վրա, ազատազրկման ձևով նշանակված պատիժը պայմանականորեն չի կիրառվել, </w:t>
      </w:r>
      <w:r w:rsidR="004133C2">
        <w:rPr>
          <w:rFonts w:ascii="GHEA Mariam" w:hAnsi="GHEA Mariam"/>
          <w:sz w:val="24"/>
          <w:szCs w:val="24"/>
          <w:shd w:val="clear" w:color="auto" w:fill="FFFFFF"/>
          <w:lang w:val="hy-AM"/>
        </w:rPr>
        <w:t>ու</w:t>
      </w:r>
      <w:r w:rsidR="00E42FD0" w:rsidRPr="009428DE">
        <w:rPr>
          <w:rFonts w:ascii="GHEA Mariam" w:hAnsi="GHEA Mariam"/>
          <w:sz w:val="24"/>
          <w:szCs w:val="24"/>
          <w:shd w:val="clear" w:color="auto" w:fill="FFFFFF"/>
          <w:lang w:val="hy-AM"/>
        </w:rPr>
        <w:t xml:space="preserve"> սահմանվել է փորձաշրջան՝ </w:t>
      </w:r>
      <w:r w:rsidR="00A977FC" w:rsidRPr="009428DE">
        <w:rPr>
          <w:rFonts w:ascii="GHEA Mariam" w:hAnsi="GHEA Mariam"/>
          <w:sz w:val="24"/>
          <w:szCs w:val="24"/>
          <w:shd w:val="clear" w:color="auto" w:fill="FFFFFF"/>
          <w:lang w:val="hy-AM"/>
        </w:rPr>
        <w:t>4</w:t>
      </w:r>
      <w:r w:rsidR="00E42FD0" w:rsidRPr="009428DE">
        <w:rPr>
          <w:rFonts w:ascii="GHEA Mariam" w:hAnsi="GHEA Mariam"/>
          <w:sz w:val="24"/>
          <w:szCs w:val="24"/>
          <w:shd w:val="clear" w:color="auto" w:fill="FFFFFF"/>
          <w:lang w:val="hy-AM"/>
        </w:rPr>
        <w:t xml:space="preserve"> (</w:t>
      </w:r>
      <w:r w:rsidR="00A977FC" w:rsidRPr="009428DE">
        <w:rPr>
          <w:rFonts w:ascii="GHEA Mariam" w:hAnsi="GHEA Mariam"/>
          <w:sz w:val="24"/>
          <w:szCs w:val="24"/>
          <w:shd w:val="clear" w:color="auto" w:fill="FFFFFF"/>
          <w:lang w:val="hy-AM"/>
        </w:rPr>
        <w:t>չորս</w:t>
      </w:r>
      <w:r w:rsidR="00E42FD0" w:rsidRPr="009428DE">
        <w:rPr>
          <w:rFonts w:ascii="GHEA Mariam" w:hAnsi="GHEA Mariam"/>
          <w:sz w:val="24"/>
          <w:szCs w:val="24"/>
          <w:shd w:val="clear" w:color="auto" w:fill="FFFFFF"/>
          <w:lang w:val="hy-AM"/>
        </w:rPr>
        <w:t>) տարի ժամկետով։</w:t>
      </w:r>
      <w:r w:rsidR="00E42FD0" w:rsidRPr="009428DE">
        <w:rPr>
          <w:rFonts w:ascii="GHEA Mariam" w:eastAsia="GHEA Mariam" w:hAnsi="GHEA Mariam" w:cs="GHEA Mariam"/>
          <w:color w:val="000000"/>
          <w:sz w:val="24"/>
          <w:szCs w:val="24"/>
          <w:lang w:val="hy-AM"/>
        </w:rPr>
        <w:t xml:space="preserve"> </w:t>
      </w:r>
    </w:p>
    <w:p w14:paraId="43A52700" w14:textId="2BF5654B" w:rsidR="00B15293" w:rsidRDefault="004A0521" w:rsidP="00C00423">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9428DE">
        <w:rPr>
          <w:rFonts w:ascii="GHEA Mariam" w:eastAsia="GHEA Mariam" w:hAnsi="GHEA Mariam" w:cs="GHEA Mariam"/>
          <w:sz w:val="24"/>
          <w:szCs w:val="24"/>
          <w:lang w:val="hy-AM"/>
        </w:rPr>
        <w:t xml:space="preserve">Նույն դատավճռով </w:t>
      </w:r>
      <w:r w:rsidR="00447E5F" w:rsidRPr="009428DE">
        <w:rPr>
          <w:rFonts w:ascii="GHEA Mariam" w:hAnsi="GHEA Mariam"/>
          <w:sz w:val="24"/>
          <w:szCs w:val="24"/>
          <w:shd w:val="clear" w:color="auto" w:fill="FFFFFF"/>
          <w:lang w:val="hy-AM"/>
        </w:rPr>
        <w:t>Ա</w:t>
      </w:r>
      <w:r w:rsidR="00804C2A" w:rsidRPr="00804C2A">
        <w:rPr>
          <w:rFonts w:ascii="GHEA Mariam" w:hAnsi="GHEA Mariam"/>
          <w:sz w:val="24"/>
          <w:szCs w:val="24"/>
          <w:shd w:val="clear" w:color="auto" w:fill="FFFFFF"/>
          <w:lang w:val="hy-AM"/>
        </w:rPr>
        <w:t>.</w:t>
      </w:r>
      <w:r w:rsidR="00447E5F" w:rsidRPr="009428DE">
        <w:rPr>
          <w:rFonts w:ascii="GHEA Mariam" w:hAnsi="GHEA Mariam"/>
          <w:sz w:val="24"/>
          <w:szCs w:val="24"/>
          <w:shd w:val="clear" w:color="auto" w:fill="FFFFFF"/>
          <w:lang w:val="hy-AM"/>
        </w:rPr>
        <w:t>Օհանյանը</w:t>
      </w:r>
      <w:r w:rsidR="00447E5F" w:rsidRPr="009428DE">
        <w:rPr>
          <w:rFonts w:ascii="GHEA Mariam" w:hAnsi="GHEA Mariam"/>
          <w:lang w:val="hy-AM"/>
        </w:rPr>
        <w:t xml:space="preserve"> </w:t>
      </w:r>
      <w:r w:rsidR="00447E5F" w:rsidRPr="009428DE">
        <w:rPr>
          <w:rFonts w:ascii="GHEA Mariam" w:hAnsi="GHEA Mariam"/>
          <w:sz w:val="24"/>
          <w:szCs w:val="24"/>
          <w:shd w:val="clear" w:color="auto" w:fill="FFFFFF"/>
          <w:lang w:val="hy-AM"/>
        </w:rPr>
        <w:t>մեղավոր է ճանաչվել ՀՀ քրեական օրենսգրքի 39</w:t>
      </w:r>
      <w:r w:rsidR="00A2012F" w:rsidRPr="009428DE">
        <w:rPr>
          <w:rFonts w:ascii="GHEA Mariam" w:hAnsi="GHEA Mariam"/>
          <w:sz w:val="24"/>
          <w:szCs w:val="24"/>
          <w:shd w:val="clear" w:color="auto" w:fill="FFFFFF"/>
          <w:lang w:val="hy-AM"/>
        </w:rPr>
        <w:t>9</w:t>
      </w:r>
      <w:r w:rsidR="00447E5F" w:rsidRPr="009428DE">
        <w:rPr>
          <w:rFonts w:ascii="GHEA Mariam" w:hAnsi="GHEA Mariam"/>
          <w:sz w:val="24"/>
          <w:szCs w:val="24"/>
          <w:shd w:val="clear" w:color="auto" w:fill="FFFFFF"/>
          <w:lang w:val="hy-AM"/>
        </w:rPr>
        <w:t xml:space="preserve">-րդ հոդվածի </w:t>
      </w:r>
      <w:r w:rsidR="00A2012F" w:rsidRPr="009428DE">
        <w:rPr>
          <w:rFonts w:ascii="GHEA Mariam" w:hAnsi="GHEA Mariam"/>
          <w:sz w:val="24"/>
          <w:szCs w:val="24"/>
          <w:shd w:val="clear" w:color="auto" w:fill="FFFFFF"/>
          <w:lang w:val="hy-AM"/>
        </w:rPr>
        <w:t>3</w:t>
      </w:r>
      <w:r w:rsidR="00447E5F" w:rsidRPr="009428DE">
        <w:rPr>
          <w:rFonts w:ascii="GHEA Mariam" w:hAnsi="GHEA Mariam"/>
          <w:sz w:val="24"/>
          <w:szCs w:val="24"/>
          <w:shd w:val="clear" w:color="auto" w:fill="FFFFFF"/>
          <w:lang w:val="hy-AM"/>
        </w:rPr>
        <w:t>-րդ մասի 2-րդ կետով</w:t>
      </w:r>
      <w:r w:rsidR="00876DC2" w:rsidRPr="009428DE">
        <w:rPr>
          <w:rFonts w:ascii="GHEA Mariam" w:hAnsi="GHEA Mariam"/>
          <w:sz w:val="24"/>
          <w:szCs w:val="24"/>
          <w:shd w:val="clear" w:color="auto" w:fill="FFFFFF"/>
          <w:lang w:val="hy-AM"/>
        </w:rPr>
        <w:t>, 46-44-396-րդ հոդվածի 3-րդ մասով</w:t>
      </w:r>
      <w:r w:rsidR="00447E5F" w:rsidRPr="009428DE">
        <w:rPr>
          <w:rFonts w:ascii="GHEA Mariam" w:hAnsi="GHEA Mariam"/>
          <w:sz w:val="24"/>
          <w:szCs w:val="24"/>
          <w:shd w:val="clear" w:color="auto" w:fill="FFFFFF"/>
          <w:lang w:val="hy-AM"/>
        </w:rPr>
        <w:t xml:space="preserve">, </w:t>
      </w:r>
      <w:r w:rsidR="00876DC2" w:rsidRPr="009428DE">
        <w:rPr>
          <w:rFonts w:ascii="GHEA Mariam" w:hAnsi="GHEA Mariam"/>
          <w:sz w:val="24"/>
          <w:szCs w:val="24"/>
          <w:shd w:val="clear" w:color="auto" w:fill="FFFFFF"/>
          <w:lang w:val="hy-AM"/>
        </w:rPr>
        <w:t>և</w:t>
      </w:r>
      <w:r w:rsidR="00B14AF6" w:rsidRPr="009428DE">
        <w:rPr>
          <w:rFonts w:ascii="GHEA Mariam" w:hAnsi="GHEA Mariam"/>
          <w:lang w:val="hy-AM"/>
        </w:rPr>
        <w:t xml:space="preserve"> </w:t>
      </w:r>
      <w:r w:rsidR="00B14AF6" w:rsidRPr="009428DE">
        <w:rPr>
          <w:rFonts w:ascii="GHEA Mariam" w:hAnsi="GHEA Mariam"/>
          <w:sz w:val="24"/>
          <w:szCs w:val="24"/>
          <w:shd w:val="clear" w:color="auto" w:fill="FFFFFF"/>
          <w:lang w:val="hy-AM"/>
        </w:rPr>
        <w:t>հանցանքների համակցության կանոններով</w:t>
      </w:r>
      <w:r w:rsidR="00447E5F" w:rsidRPr="009428DE">
        <w:rPr>
          <w:rFonts w:ascii="GHEA Mariam" w:hAnsi="GHEA Mariam"/>
          <w:sz w:val="24"/>
          <w:szCs w:val="24"/>
          <w:shd w:val="clear" w:color="auto" w:fill="FFFFFF"/>
          <w:lang w:val="hy-AM"/>
        </w:rPr>
        <w:t xml:space="preserve"> նրա նկատմամբ պատիժ է նշանակվել ազատազրկում՝ </w:t>
      </w:r>
      <w:r w:rsidR="00B14AF6" w:rsidRPr="009428DE">
        <w:rPr>
          <w:rFonts w:ascii="GHEA Mariam" w:hAnsi="GHEA Mariam"/>
          <w:sz w:val="24"/>
          <w:szCs w:val="24"/>
          <w:shd w:val="clear" w:color="auto" w:fill="FFFFFF"/>
          <w:lang w:val="hy-AM"/>
        </w:rPr>
        <w:t>6</w:t>
      </w:r>
      <w:r w:rsidR="00447E5F" w:rsidRPr="009428DE">
        <w:rPr>
          <w:rFonts w:ascii="GHEA Mariam" w:hAnsi="GHEA Mariam"/>
          <w:sz w:val="24"/>
          <w:szCs w:val="24"/>
          <w:shd w:val="clear" w:color="auto" w:fill="FFFFFF"/>
          <w:lang w:val="hy-AM"/>
        </w:rPr>
        <w:t xml:space="preserve"> (</w:t>
      </w:r>
      <w:r w:rsidR="00B14AF6" w:rsidRPr="009428DE">
        <w:rPr>
          <w:rFonts w:ascii="GHEA Mariam" w:hAnsi="GHEA Mariam"/>
          <w:sz w:val="24"/>
          <w:szCs w:val="24"/>
          <w:shd w:val="clear" w:color="auto" w:fill="FFFFFF"/>
          <w:lang w:val="hy-AM"/>
        </w:rPr>
        <w:t>վեց</w:t>
      </w:r>
      <w:r w:rsidR="00447E5F" w:rsidRPr="009428DE">
        <w:rPr>
          <w:rFonts w:ascii="GHEA Mariam" w:hAnsi="GHEA Mariam"/>
          <w:sz w:val="24"/>
          <w:szCs w:val="24"/>
          <w:shd w:val="clear" w:color="auto" w:fill="FFFFFF"/>
          <w:lang w:val="hy-AM"/>
        </w:rPr>
        <w:t xml:space="preserve">) տարի </w:t>
      </w:r>
      <w:r w:rsidR="00B14AF6" w:rsidRPr="009428DE">
        <w:rPr>
          <w:rFonts w:ascii="GHEA Mariam" w:hAnsi="GHEA Mariam"/>
          <w:sz w:val="24"/>
          <w:szCs w:val="24"/>
          <w:shd w:val="clear" w:color="auto" w:fill="FFFFFF"/>
          <w:lang w:val="hy-AM"/>
        </w:rPr>
        <w:t xml:space="preserve">3 (երեք) ամիս </w:t>
      </w:r>
      <w:r w:rsidR="00447E5F" w:rsidRPr="009428DE">
        <w:rPr>
          <w:rFonts w:ascii="GHEA Mariam" w:hAnsi="GHEA Mariam"/>
          <w:sz w:val="24"/>
          <w:szCs w:val="24"/>
          <w:shd w:val="clear" w:color="auto" w:fill="FFFFFF"/>
          <w:lang w:val="hy-AM"/>
        </w:rPr>
        <w:t>ժամկետով, որին հաշվակցվել է կալանքի</w:t>
      </w:r>
      <w:r w:rsidR="00B14AF6" w:rsidRPr="009428DE">
        <w:rPr>
          <w:rFonts w:ascii="GHEA Mariam" w:hAnsi="GHEA Mariam"/>
          <w:sz w:val="24"/>
          <w:szCs w:val="24"/>
          <w:shd w:val="clear" w:color="auto" w:fill="FFFFFF"/>
          <w:lang w:val="hy-AM"/>
        </w:rPr>
        <w:t xml:space="preserve"> </w:t>
      </w:r>
      <w:r w:rsidR="00447E5F" w:rsidRPr="009428DE">
        <w:rPr>
          <w:rFonts w:ascii="GHEA Mariam" w:hAnsi="GHEA Mariam"/>
          <w:sz w:val="24"/>
          <w:szCs w:val="24"/>
          <w:shd w:val="clear" w:color="auto" w:fill="FFFFFF"/>
          <w:lang w:val="hy-AM"/>
        </w:rPr>
        <w:t xml:space="preserve">տակ գտնվելու ժամանակահատվածն ու նրան թողնվել է կրելու ազատազրկում՝ </w:t>
      </w:r>
      <w:r w:rsidR="00EF6F7F" w:rsidRPr="009428DE">
        <w:rPr>
          <w:rFonts w:ascii="GHEA Mariam" w:hAnsi="GHEA Mariam"/>
          <w:sz w:val="24"/>
          <w:szCs w:val="24"/>
          <w:shd w:val="clear" w:color="auto" w:fill="FFFFFF"/>
          <w:lang w:val="hy-AM"/>
        </w:rPr>
        <w:t>4</w:t>
      </w:r>
      <w:r w:rsidR="00447E5F" w:rsidRPr="009428DE">
        <w:rPr>
          <w:rFonts w:ascii="GHEA Mariam" w:hAnsi="GHEA Mariam"/>
          <w:sz w:val="24"/>
          <w:szCs w:val="24"/>
          <w:shd w:val="clear" w:color="auto" w:fill="FFFFFF"/>
          <w:lang w:val="hy-AM"/>
        </w:rPr>
        <w:t xml:space="preserve"> (</w:t>
      </w:r>
      <w:r w:rsidR="00EF6F7F" w:rsidRPr="009428DE">
        <w:rPr>
          <w:rFonts w:ascii="GHEA Mariam" w:hAnsi="GHEA Mariam"/>
          <w:sz w:val="24"/>
          <w:szCs w:val="24"/>
          <w:shd w:val="clear" w:color="auto" w:fill="FFFFFF"/>
          <w:lang w:val="hy-AM"/>
        </w:rPr>
        <w:t>չորս</w:t>
      </w:r>
      <w:r w:rsidR="00447E5F" w:rsidRPr="009428DE">
        <w:rPr>
          <w:rFonts w:ascii="GHEA Mariam" w:hAnsi="GHEA Mariam"/>
          <w:sz w:val="24"/>
          <w:szCs w:val="24"/>
          <w:shd w:val="clear" w:color="auto" w:fill="FFFFFF"/>
          <w:lang w:val="hy-AM"/>
        </w:rPr>
        <w:t xml:space="preserve">) տարի </w:t>
      </w:r>
      <w:r w:rsidR="00EF6F7F" w:rsidRPr="009428DE">
        <w:rPr>
          <w:rFonts w:ascii="GHEA Mariam" w:hAnsi="GHEA Mariam"/>
          <w:sz w:val="24"/>
          <w:szCs w:val="24"/>
          <w:shd w:val="clear" w:color="auto" w:fill="FFFFFF"/>
          <w:lang w:val="hy-AM"/>
        </w:rPr>
        <w:t>9</w:t>
      </w:r>
      <w:r w:rsidR="00447E5F" w:rsidRPr="009428DE">
        <w:rPr>
          <w:rFonts w:ascii="GHEA Mariam" w:hAnsi="GHEA Mariam"/>
          <w:sz w:val="24"/>
          <w:szCs w:val="24"/>
          <w:shd w:val="clear" w:color="auto" w:fill="FFFFFF"/>
          <w:lang w:val="hy-AM"/>
        </w:rPr>
        <w:t xml:space="preserve"> (</w:t>
      </w:r>
      <w:r w:rsidR="00EF6F7F" w:rsidRPr="009428DE">
        <w:rPr>
          <w:rFonts w:ascii="GHEA Mariam" w:hAnsi="GHEA Mariam"/>
          <w:sz w:val="24"/>
          <w:szCs w:val="24"/>
          <w:shd w:val="clear" w:color="auto" w:fill="FFFFFF"/>
          <w:lang w:val="hy-AM"/>
        </w:rPr>
        <w:t>ինը</w:t>
      </w:r>
      <w:r w:rsidR="00447E5F" w:rsidRPr="009428DE">
        <w:rPr>
          <w:rFonts w:ascii="GHEA Mariam" w:hAnsi="GHEA Mariam"/>
          <w:sz w:val="24"/>
          <w:szCs w:val="24"/>
          <w:shd w:val="clear" w:color="auto" w:fill="FFFFFF"/>
          <w:lang w:val="hy-AM"/>
        </w:rPr>
        <w:t xml:space="preserve">) ամիս ժամկետով։ ՀՀ քրեական օրենսգրքի 84-րդ հոդվածի հիման վրա, ազատազրկման ձևով նշանակված պատիժը պայմանականորեն չի կիրառվել, և սահմանվել է փորձաշրջան՝ </w:t>
      </w:r>
      <w:r w:rsidR="00B15293" w:rsidRPr="009428DE">
        <w:rPr>
          <w:rFonts w:ascii="GHEA Mariam" w:hAnsi="GHEA Mariam"/>
          <w:sz w:val="24"/>
          <w:szCs w:val="24"/>
          <w:shd w:val="clear" w:color="auto" w:fill="FFFFFF"/>
          <w:lang w:val="hy-AM"/>
        </w:rPr>
        <w:t>3</w:t>
      </w:r>
      <w:r w:rsidR="00447E5F" w:rsidRPr="009428DE">
        <w:rPr>
          <w:rFonts w:ascii="GHEA Mariam" w:hAnsi="GHEA Mariam"/>
          <w:sz w:val="24"/>
          <w:szCs w:val="24"/>
          <w:shd w:val="clear" w:color="auto" w:fill="FFFFFF"/>
          <w:lang w:val="hy-AM"/>
        </w:rPr>
        <w:t xml:space="preserve"> (</w:t>
      </w:r>
      <w:r w:rsidR="00B15293" w:rsidRPr="009428DE">
        <w:rPr>
          <w:rFonts w:ascii="GHEA Mariam" w:hAnsi="GHEA Mariam"/>
          <w:sz w:val="24"/>
          <w:szCs w:val="24"/>
          <w:shd w:val="clear" w:color="auto" w:fill="FFFFFF"/>
          <w:lang w:val="hy-AM"/>
        </w:rPr>
        <w:t>երեք</w:t>
      </w:r>
      <w:r w:rsidR="00447E5F" w:rsidRPr="009428DE">
        <w:rPr>
          <w:rFonts w:ascii="GHEA Mariam" w:hAnsi="GHEA Mariam"/>
          <w:sz w:val="24"/>
          <w:szCs w:val="24"/>
          <w:shd w:val="clear" w:color="auto" w:fill="FFFFFF"/>
          <w:lang w:val="hy-AM"/>
        </w:rPr>
        <w:t>) տարի ժամկետով։</w:t>
      </w:r>
      <w:r w:rsidR="00B15293" w:rsidRPr="009428DE">
        <w:rPr>
          <w:rFonts w:ascii="GHEA Mariam" w:eastAsia="GHEA Mariam" w:hAnsi="GHEA Mariam" w:cs="GHEA Mariam"/>
          <w:color w:val="000000"/>
          <w:sz w:val="24"/>
          <w:szCs w:val="24"/>
          <w:lang w:val="hy-AM"/>
        </w:rPr>
        <w:t xml:space="preserve"> </w:t>
      </w:r>
    </w:p>
    <w:p w14:paraId="003BC252" w14:textId="65E8A314" w:rsidR="00966DE2" w:rsidRDefault="00966DE2" w:rsidP="00C00423">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Նույն դատավճռո</w:t>
      </w:r>
      <w:r w:rsidR="00D107B5">
        <w:rPr>
          <w:rFonts w:ascii="GHEA Mariam" w:eastAsia="GHEA Mariam" w:hAnsi="GHEA Mariam" w:cs="GHEA Mariam"/>
          <w:color w:val="000000"/>
          <w:sz w:val="24"/>
          <w:szCs w:val="24"/>
          <w:lang w:val="hy-AM"/>
        </w:rPr>
        <w:t>վ</w:t>
      </w:r>
      <w:r>
        <w:rPr>
          <w:rFonts w:ascii="GHEA Mariam" w:eastAsia="GHEA Mariam" w:hAnsi="GHEA Mariam" w:cs="GHEA Mariam"/>
          <w:color w:val="000000"/>
          <w:sz w:val="24"/>
          <w:szCs w:val="24"/>
          <w:lang w:val="hy-AM"/>
        </w:rPr>
        <w:t xml:space="preserve"> առաջադրված մեղադրանք</w:t>
      </w:r>
      <w:r w:rsidR="00EA5BEA">
        <w:rPr>
          <w:rFonts w:ascii="GHEA Mariam" w:eastAsia="GHEA Mariam" w:hAnsi="GHEA Mariam" w:cs="GHEA Mariam"/>
          <w:color w:val="000000"/>
          <w:sz w:val="24"/>
          <w:szCs w:val="24"/>
          <w:lang w:val="hy-AM"/>
        </w:rPr>
        <w:t>ներ</w:t>
      </w:r>
      <w:r>
        <w:rPr>
          <w:rFonts w:ascii="GHEA Mariam" w:eastAsia="GHEA Mariam" w:hAnsi="GHEA Mariam" w:cs="GHEA Mariam"/>
          <w:color w:val="000000"/>
          <w:sz w:val="24"/>
          <w:szCs w:val="24"/>
          <w:lang w:val="hy-AM"/>
        </w:rPr>
        <w:t>ում մեղավոր են ճանա</w:t>
      </w:r>
      <w:r w:rsidR="004725C5">
        <w:rPr>
          <w:rFonts w:ascii="GHEA Mariam" w:eastAsia="GHEA Mariam" w:hAnsi="GHEA Mariam" w:cs="GHEA Mariam"/>
          <w:color w:val="000000"/>
          <w:sz w:val="24"/>
          <w:szCs w:val="24"/>
          <w:lang w:val="hy-AM"/>
        </w:rPr>
        <w:t>չ</w:t>
      </w:r>
      <w:r>
        <w:rPr>
          <w:rFonts w:ascii="GHEA Mariam" w:eastAsia="GHEA Mariam" w:hAnsi="GHEA Mariam" w:cs="GHEA Mariam"/>
          <w:color w:val="000000"/>
          <w:sz w:val="24"/>
          <w:szCs w:val="24"/>
          <w:lang w:val="hy-AM"/>
        </w:rPr>
        <w:t xml:space="preserve">վել նաև </w:t>
      </w:r>
      <w:r w:rsidRPr="00966DE2">
        <w:rPr>
          <w:rFonts w:ascii="GHEA Mariam" w:eastAsia="GHEA Mariam" w:hAnsi="GHEA Mariam" w:cs="GHEA Mariam"/>
          <w:color w:val="000000"/>
          <w:sz w:val="24"/>
          <w:szCs w:val="24"/>
          <w:lang w:val="hy-AM"/>
        </w:rPr>
        <w:t>Հրաչյա Կարենի Բադալյան</w:t>
      </w:r>
      <w:r w:rsidR="004725C5">
        <w:rPr>
          <w:rFonts w:ascii="GHEA Mariam" w:eastAsia="GHEA Mariam" w:hAnsi="GHEA Mariam" w:cs="GHEA Mariam"/>
          <w:color w:val="000000"/>
          <w:sz w:val="24"/>
          <w:szCs w:val="24"/>
          <w:lang w:val="hy-AM"/>
        </w:rPr>
        <w:t xml:space="preserve">ը և </w:t>
      </w:r>
      <w:r w:rsidR="004725C5" w:rsidRPr="004725C5">
        <w:rPr>
          <w:rFonts w:ascii="GHEA Mariam" w:eastAsia="GHEA Mariam" w:hAnsi="GHEA Mariam" w:cs="GHEA Mariam"/>
          <w:color w:val="000000"/>
          <w:sz w:val="24"/>
          <w:szCs w:val="24"/>
          <w:lang w:val="hy-AM"/>
        </w:rPr>
        <w:t>Ռոմա Բորիկի Կարապետյան</w:t>
      </w:r>
      <w:r w:rsidR="004725C5">
        <w:rPr>
          <w:rFonts w:ascii="GHEA Mariam" w:eastAsia="GHEA Mariam" w:hAnsi="GHEA Mariam" w:cs="GHEA Mariam"/>
          <w:color w:val="000000"/>
          <w:sz w:val="24"/>
          <w:szCs w:val="24"/>
          <w:lang w:val="hy-AM"/>
        </w:rPr>
        <w:t>ը։</w:t>
      </w:r>
    </w:p>
    <w:p w14:paraId="565EA31C" w14:textId="2BACB34B" w:rsidR="00D63816" w:rsidRDefault="00723178"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3</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 xml:space="preserve"> </w:t>
      </w:r>
      <w:r w:rsidR="00B7456D" w:rsidRPr="009428DE">
        <w:rPr>
          <w:rFonts w:ascii="GHEA Mariam" w:eastAsia="GHEA Mariam" w:hAnsi="GHEA Mariam" w:cs="GHEA Mariam"/>
          <w:sz w:val="24"/>
          <w:szCs w:val="24"/>
          <w:lang w:val="hy-AM"/>
        </w:rPr>
        <w:t>Դատախազի</w:t>
      </w:r>
      <w:r w:rsidRPr="009428DE">
        <w:rPr>
          <w:rFonts w:ascii="GHEA Mariam" w:eastAsia="GHEA Mariam" w:hAnsi="GHEA Mariam" w:cs="GHEA Mariam"/>
          <w:sz w:val="24"/>
          <w:szCs w:val="24"/>
          <w:lang w:val="hy-AM"/>
        </w:rPr>
        <w:t xml:space="preserve"> </w:t>
      </w:r>
      <w:r w:rsidR="00D63816">
        <w:rPr>
          <w:rFonts w:ascii="GHEA Mariam" w:eastAsia="GHEA Mariam" w:hAnsi="GHEA Mariam" w:cs="GHEA Mariam"/>
          <w:sz w:val="24"/>
          <w:szCs w:val="24"/>
          <w:lang w:val="hy-AM"/>
        </w:rPr>
        <w:t xml:space="preserve">և պաշտպանի </w:t>
      </w:r>
      <w:r w:rsidRPr="009428DE">
        <w:rPr>
          <w:rFonts w:ascii="GHEA Mariam" w:eastAsia="GHEA Mariam" w:hAnsi="GHEA Mariam" w:cs="GHEA Mariam"/>
          <w:sz w:val="24"/>
          <w:szCs w:val="24"/>
          <w:lang w:val="hy-AM"/>
        </w:rPr>
        <w:t>վերաքննիչ բողոք</w:t>
      </w:r>
      <w:r w:rsidR="00A8039A">
        <w:rPr>
          <w:rFonts w:ascii="GHEA Mariam" w:eastAsia="GHEA Mariam" w:hAnsi="GHEA Mariam" w:cs="GHEA Mariam"/>
          <w:sz w:val="24"/>
          <w:szCs w:val="24"/>
          <w:lang w:val="hy-AM"/>
        </w:rPr>
        <w:t>ներ</w:t>
      </w:r>
      <w:r w:rsidRPr="009428DE">
        <w:rPr>
          <w:rFonts w:ascii="GHEA Mariam" w:eastAsia="GHEA Mariam" w:hAnsi="GHEA Mariam" w:cs="GHEA Mariam"/>
          <w:sz w:val="24"/>
          <w:szCs w:val="24"/>
          <w:lang w:val="hy-AM"/>
        </w:rPr>
        <w:t xml:space="preserve">ի </w:t>
      </w:r>
      <w:r w:rsidR="004A0521" w:rsidRPr="009428DE">
        <w:rPr>
          <w:rFonts w:ascii="GHEA Mariam" w:eastAsia="GHEA Mariam" w:hAnsi="GHEA Mariam" w:cs="GHEA Mariam"/>
          <w:sz w:val="24"/>
          <w:szCs w:val="24"/>
          <w:lang w:val="hy-AM"/>
        </w:rPr>
        <w:t>քննության արդյունքում</w:t>
      </w:r>
      <w:r w:rsidRPr="009428DE">
        <w:rPr>
          <w:rFonts w:ascii="GHEA Mariam" w:eastAsia="GHEA Mariam" w:hAnsi="GHEA Mariam" w:cs="GHEA Mariam"/>
          <w:sz w:val="24"/>
          <w:szCs w:val="24"/>
          <w:lang w:val="hy-AM"/>
        </w:rPr>
        <w:t xml:space="preserve"> ՀՀ վերաքննիչ քրեական դատարանը (այսուհետ՝ նաև Վերաքննիչ դատարան) 202</w:t>
      </w:r>
      <w:r w:rsidR="00B457CE" w:rsidRPr="009428DE">
        <w:rPr>
          <w:rFonts w:ascii="GHEA Mariam" w:eastAsia="GHEA Mariam" w:hAnsi="GHEA Mariam" w:cs="GHEA Mariam"/>
          <w:sz w:val="24"/>
          <w:szCs w:val="24"/>
          <w:lang w:val="hy-AM"/>
        </w:rPr>
        <w:t>3</w:t>
      </w:r>
      <w:r w:rsidRPr="009428DE">
        <w:rPr>
          <w:rFonts w:ascii="GHEA Mariam" w:eastAsia="GHEA Mariam" w:hAnsi="GHEA Mariam" w:cs="GHEA Mariam"/>
          <w:sz w:val="24"/>
          <w:szCs w:val="24"/>
          <w:lang w:val="hy-AM"/>
        </w:rPr>
        <w:t xml:space="preserve"> թվականի </w:t>
      </w:r>
      <w:r w:rsidR="00B457CE" w:rsidRPr="009428DE">
        <w:rPr>
          <w:rFonts w:ascii="GHEA Mariam" w:eastAsia="GHEA Mariam" w:hAnsi="GHEA Mariam" w:cs="GHEA Mariam"/>
          <w:sz w:val="24"/>
          <w:szCs w:val="24"/>
          <w:lang w:val="hy-AM"/>
        </w:rPr>
        <w:t>հուլիսի</w:t>
      </w:r>
      <w:r w:rsidRPr="009428DE">
        <w:rPr>
          <w:rFonts w:ascii="GHEA Mariam" w:eastAsia="GHEA Mariam" w:hAnsi="GHEA Mariam" w:cs="GHEA Mariam"/>
          <w:sz w:val="24"/>
          <w:szCs w:val="24"/>
          <w:lang w:val="hy-AM"/>
        </w:rPr>
        <w:t xml:space="preserve"> 1</w:t>
      </w:r>
      <w:r w:rsidR="00363F4E" w:rsidRPr="009428DE">
        <w:rPr>
          <w:rFonts w:ascii="GHEA Mariam" w:eastAsia="GHEA Mariam" w:hAnsi="GHEA Mariam" w:cs="GHEA Mariam"/>
          <w:sz w:val="24"/>
          <w:szCs w:val="24"/>
          <w:lang w:val="hy-AM"/>
        </w:rPr>
        <w:t>8</w:t>
      </w:r>
      <w:r w:rsidRPr="009428DE">
        <w:rPr>
          <w:rFonts w:ascii="GHEA Mariam" w:eastAsia="GHEA Mariam" w:hAnsi="GHEA Mariam" w:cs="GHEA Mariam"/>
          <w:sz w:val="24"/>
          <w:szCs w:val="24"/>
          <w:lang w:val="hy-AM"/>
        </w:rPr>
        <w:t>-ին որոշում է կայացրել</w:t>
      </w:r>
      <w:r w:rsidR="00D63816">
        <w:rPr>
          <w:rFonts w:ascii="GHEA Mariam" w:eastAsia="GHEA Mariam" w:hAnsi="GHEA Mariam" w:cs="GHEA Mariam"/>
          <w:sz w:val="24"/>
          <w:szCs w:val="24"/>
          <w:lang w:val="hy-AM"/>
        </w:rPr>
        <w:t xml:space="preserve"> դատախազի բողոքը մերժելու, պաշտպանի բողոքը բավարարելու և </w:t>
      </w:r>
      <w:r w:rsidR="00D63816" w:rsidRPr="009428DE">
        <w:rPr>
          <w:rFonts w:ascii="GHEA Mariam" w:eastAsia="GHEA Mariam" w:hAnsi="GHEA Mariam" w:cs="GHEA Mariam"/>
          <w:sz w:val="24"/>
          <w:szCs w:val="24"/>
          <w:lang w:val="hy-AM"/>
        </w:rPr>
        <w:t>Առաջին ատյանի դատարանի` 2022 թվականի դեկտեմբերի</w:t>
      </w:r>
      <w:r w:rsidR="00F327FA">
        <w:rPr>
          <w:rFonts w:ascii="GHEA Mariam" w:eastAsia="GHEA Mariam" w:hAnsi="GHEA Mariam" w:cs="GHEA Mariam"/>
          <w:sz w:val="24"/>
          <w:szCs w:val="24"/>
          <w:lang w:val="hy-AM"/>
        </w:rPr>
        <w:t xml:space="preserve"> </w:t>
      </w:r>
      <w:r w:rsidR="00D63816" w:rsidRPr="009428DE">
        <w:rPr>
          <w:rFonts w:ascii="GHEA Mariam" w:eastAsia="GHEA Mariam" w:hAnsi="GHEA Mariam" w:cs="GHEA Mariam"/>
          <w:sz w:val="24"/>
          <w:szCs w:val="24"/>
          <w:lang w:val="hy-AM"/>
        </w:rPr>
        <w:t>14-ի</w:t>
      </w:r>
      <w:r w:rsidR="00F327FA">
        <w:rPr>
          <w:rFonts w:ascii="GHEA Mariam" w:eastAsia="GHEA Mariam" w:hAnsi="GHEA Mariam" w:cs="GHEA Mariam"/>
          <w:sz w:val="24"/>
          <w:szCs w:val="24"/>
          <w:lang w:val="hy-AM"/>
        </w:rPr>
        <w:t xml:space="preserve"> դատավճիռը մասնակիորեն՝ </w:t>
      </w:r>
      <w:r w:rsidR="00F327FA" w:rsidRPr="00F327FA">
        <w:rPr>
          <w:rFonts w:ascii="GHEA Mariam" w:eastAsia="GHEA Mariam" w:hAnsi="GHEA Mariam" w:cs="GHEA Mariam"/>
          <w:sz w:val="24"/>
          <w:szCs w:val="24"/>
          <w:lang w:val="hy-AM"/>
        </w:rPr>
        <w:t>Ռոմա Կարապետյան</w:t>
      </w:r>
      <w:r w:rsidR="00F327FA">
        <w:rPr>
          <w:rFonts w:ascii="GHEA Mariam" w:eastAsia="GHEA Mariam" w:hAnsi="GHEA Mariam" w:cs="GHEA Mariam"/>
          <w:sz w:val="24"/>
          <w:szCs w:val="24"/>
          <w:lang w:val="hy-AM"/>
        </w:rPr>
        <w:t xml:space="preserve">ի մասով բեկանելու մասին։ </w:t>
      </w:r>
      <w:r w:rsidR="00F327FA" w:rsidRPr="00F327FA">
        <w:rPr>
          <w:rFonts w:ascii="GHEA Mariam" w:eastAsia="GHEA Mariam" w:hAnsi="GHEA Mariam" w:cs="GHEA Mariam"/>
          <w:sz w:val="24"/>
          <w:szCs w:val="24"/>
          <w:lang w:val="hy-AM"/>
        </w:rPr>
        <w:t xml:space="preserve">Ճանաչվել ու հռչակվել է </w:t>
      </w:r>
      <w:r w:rsidR="00EA5BEA" w:rsidRPr="00EA5BEA">
        <w:rPr>
          <w:rFonts w:ascii="GHEA Mariam" w:eastAsia="GHEA Mariam" w:hAnsi="GHEA Mariam" w:cs="GHEA Mariam"/>
          <w:sz w:val="24"/>
          <w:szCs w:val="24"/>
          <w:lang w:val="hy-AM"/>
        </w:rPr>
        <w:t>Ռ</w:t>
      </w:r>
      <w:r w:rsidR="00EA5BEA">
        <w:rPr>
          <w:rFonts w:ascii="Cambria Math" w:eastAsia="GHEA Mariam" w:hAnsi="Cambria Math" w:cs="GHEA Mariam"/>
          <w:sz w:val="24"/>
          <w:szCs w:val="24"/>
          <w:lang w:val="hy-AM"/>
        </w:rPr>
        <w:t>․</w:t>
      </w:r>
      <w:r w:rsidR="00EA5BEA" w:rsidRPr="00EA5BEA">
        <w:rPr>
          <w:rFonts w:ascii="GHEA Mariam" w:eastAsia="GHEA Mariam" w:hAnsi="GHEA Mariam" w:cs="GHEA Mariam"/>
          <w:sz w:val="24"/>
          <w:szCs w:val="24"/>
          <w:lang w:val="hy-AM"/>
        </w:rPr>
        <w:t xml:space="preserve">Կարապետյանի </w:t>
      </w:r>
      <w:r w:rsidR="00F327FA" w:rsidRPr="00F327FA">
        <w:rPr>
          <w:rFonts w:ascii="GHEA Mariam" w:eastAsia="GHEA Mariam" w:hAnsi="GHEA Mariam" w:cs="GHEA Mariam"/>
          <w:sz w:val="24"/>
          <w:szCs w:val="24"/>
          <w:lang w:val="hy-AM"/>
        </w:rPr>
        <w:t>անմեղությունը ՀՀ</w:t>
      </w:r>
      <w:r w:rsidR="00EA5BEA">
        <w:rPr>
          <w:rFonts w:ascii="GHEA Mariam" w:eastAsia="GHEA Mariam" w:hAnsi="GHEA Mariam" w:cs="GHEA Mariam"/>
          <w:sz w:val="24"/>
          <w:szCs w:val="24"/>
          <w:lang w:val="hy-AM"/>
        </w:rPr>
        <w:t xml:space="preserve"> նախկին</w:t>
      </w:r>
      <w:r w:rsidR="00F327FA" w:rsidRPr="00F327FA">
        <w:rPr>
          <w:rFonts w:ascii="GHEA Mariam" w:eastAsia="GHEA Mariam" w:hAnsi="GHEA Mariam" w:cs="GHEA Mariam"/>
          <w:sz w:val="24"/>
          <w:szCs w:val="24"/>
          <w:lang w:val="hy-AM"/>
        </w:rPr>
        <w:t xml:space="preserve"> քրեական օրենսգրքի </w:t>
      </w:r>
      <w:r w:rsidR="00EA5BEA" w:rsidRPr="00EA5BEA">
        <w:rPr>
          <w:rFonts w:ascii="GHEA Mariam" w:eastAsia="GHEA Mariam" w:hAnsi="GHEA Mariam" w:cs="GHEA Mariam"/>
          <w:sz w:val="24"/>
          <w:szCs w:val="24"/>
          <w:lang w:val="hy-AM"/>
        </w:rPr>
        <w:t xml:space="preserve">202-րդ հոդվածի 3-րդ մասի 2-րդ կետով </w:t>
      </w:r>
      <w:r w:rsidR="00F327FA" w:rsidRPr="00F327FA">
        <w:rPr>
          <w:rFonts w:ascii="GHEA Mariam" w:eastAsia="GHEA Mariam" w:hAnsi="GHEA Mariam" w:cs="GHEA Mariam"/>
          <w:sz w:val="24"/>
          <w:szCs w:val="24"/>
          <w:lang w:val="hy-AM"/>
        </w:rPr>
        <w:t>առաջադրված մեղադրանքում</w:t>
      </w:r>
      <w:r w:rsidR="00A8039A">
        <w:rPr>
          <w:rFonts w:ascii="GHEA Mariam" w:eastAsia="GHEA Mariam" w:hAnsi="GHEA Mariam" w:cs="GHEA Mariam"/>
          <w:sz w:val="24"/>
          <w:szCs w:val="24"/>
          <w:lang w:val="hy-AM"/>
        </w:rPr>
        <w:t xml:space="preserve"> և</w:t>
      </w:r>
      <w:r w:rsidR="00F327FA" w:rsidRPr="00F327FA">
        <w:rPr>
          <w:rFonts w:ascii="GHEA Mariam" w:eastAsia="GHEA Mariam" w:hAnsi="GHEA Mariam" w:cs="GHEA Mariam"/>
          <w:sz w:val="24"/>
          <w:szCs w:val="24"/>
          <w:lang w:val="hy-AM"/>
        </w:rPr>
        <w:t xml:space="preserve"> Առաջին ատյանի դատարանի դատական ակտը մնացած մասով թողնվել է անփոփոխ։</w:t>
      </w:r>
    </w:p>
    <w:p w14:paraId="4725DAB8" w14:textId="4DAF9BDF" w:rsidR="00EA5BEA" w:rsidRPr="00D27F1D" w:rsidRDefault="00194AC0" w:rsidP="00D27F1D">
      <w:pPr>
        <w:spacing w:line="360" w:lineRule="auto"/>
        <w:ind w:leftChars="0" w:left="-2" w:firstLineChars="0" w:firstLine="567"/>
        <w:contextualSpacing/>
        <w:jc w:val="both"/>
        <w:rPr>
          <w:rFonts w:ascii="GHEA Mariam" w:hAnsi="GHEA Mariam"/>
          <w:sz w:val="24"/>
          <w:szCs w:val="24"/>
          <w:shd w:val="clear" w:color="auto" w:fill="FFFFFF"/>
          <w:lang w:val="hy-AM"/>
        </w:rPr>
      </w:pPr>
      <w:r w:rsidRPr="009428DE">
        <w:rPr>
          <w:rFonts w:ascii="GHEA Mariam" w:eastAsia="GHEA Mariam" w:hAnsi="GHEA Mariam" w:cs="GHEA Mariam"/>
          <w:sz w:val="24"/>
          <w:szCs w:val="24"/>
          <w:lang w:val="hy-AM"/>
        </w:rPr>
        <w:t>4</w:t>
      </w:r>
      <w:r w:rsidR="00D3555F" w:rsidRPr="009428DE">
        <w:rPr>
          <w:rFonts w:ascii="GHEA Mariam" w:eastAsia="GHEA Mariam" w:hAnsi="GHEA Mariam" w:cs="GHEA Mariam"/>
          <w:sz w:val="24"/>
          <w:szCs w:val="24"/>
          <w:lang w:val="hy-AM"/>
        </w:rPr>
        <w:t xml:space="preserve">. </w:t>
      </w:r>
      <w:r w:rsidR="00E66501" w:rsidRPr="00497085">
        <w:rPr>
          <w:rFonts w:ascii="GHEA Mariam" w:eastAsia="GHEA Mariam" w:hAnsi="GHEA Mariam" w:cs="GHEA Mariam"/>
          <w:sz w:val="24"/>
          <w:szCs w:val="24"/>
          <w:lang w:val="hy-AM"/>
        </w:rPr>
        <w:t xml:space="preserve">Վերաքննիչ դատարանի վերոնշյալ որոշման դեմ </w:t>
      </w:r>
      <w:r w:rsidR="00D27F1D" w:rsidRPr="009428DE">
        <w:rPr>
          <w:rFonts w:ascii="GHEA Mariam" w:eastAsia="GHEA Mariam" w:hAnsi="GHEA Mariam" w:cs="GHEA Mariam"/>
          <w:color w:val="0D0D0D"/>
          <w:sz w:val="24"/>
          <w:szCs w:val="24"/>
          <w:lang w:val="hy-AM"/>
        </w:rPr>
        <w:t>ՀՀ գլխավոր դատախազ Ա</w:t>
      </w:r>
      <w:r w:rsidR="00D27F1D" w:rsidRPr="009428DE">
        <w:rPr>
          <w:rFonts w:ascii="Cambria Math" w:eastAsia="GHEA Mariam" w:hAnsi="Cambria Math" w:cs="Cambria Math"/>
          <w:color w:val="0D0D0D"/>
          <w:sz w:val="24"/>
          <w:szCs w:val="24"/>
          <w:lang w:val="hy-AM"/>
        </w:rPr>
        <w:t>․</w:t>
      </w:r>
      <w:r w:rsidR="00D27F1D" w:rsidRPr="009428DE">
        <w:rPr>
          <w:rFonts w:ascii="GHEA Mariam" w:eastAsia="GHEA Mariam" w:hAnsi="GHEA Mariam" w:cs="GHEA Mariam"/>
          <w:color w:val="0D0D0D"/>
          <w:sz w:val="24"/>
          <w:szCs w:val="24"/>
          <w:lang w:val="hy-AM"/>
        </w:rPr>
        <w:t>Վարդապետյան</w:t>
      </w:r>
      <w:r w:rsidR="00E66501">
        <w:rPr>
          <w:rFonts w:ascii="GHEA Mariam" w:eastAsia="GHEA Mariam" w:hAnsi="GHEA Mariam" w:cs="GHEA Mariam"/>
          <w:sz w:val="24"/>
          <w:szCs w:val="24"/>
          <w:lang w:val="hy-AM"/>
        </w:rPr>
        <w:t>ը</w:t>
      </w:r>
      <w:r w:rsidR="00E66501" w:rsidRPr="00497085">
        <w:rPr>
          <w:rFonts w:ascii="GHEA Mariam" w:eastAsia="GHEA Mariam" w:hAnsi="GHEA Mariam" w:cs="GHEA Mariam"/>
          <w:sz w:val="24"/>
          <w:szCs w:val="24"/>
          <w:lang w:val="hy-AM"/>
        </w:rPr>
        <w:t xml:space="preserve"> բերել է վճռաբեկ բողոք</w:t>
      </w:r>
      <w:r w:rsidR="00D27F1D">
        <w:rPr>
          <w:rFonts w:ascii="GHEA Mariam" w:eastAsia="GHEA Mariam" w:hAnsi="GHEA Mariam" w:cs="GHEA Mariam"/>
          <w:sz w:val="24"/>
          <w:szCs w:val="24"/>
          <w:lang w:val="hy-AM"/>
        </w:rPr>
        <w:t xml:space="preserve">։ </w:t>
      </w:r>
      <w:r w:rsidR="00D27F1D" w:rsidRPr="009428DE">
        <w:rPr>
          <w:rFonts w:ascii="GHEA Mariam" w:eastAsia="GHEA Mariam" w:hAnsi="GHEA Mariam" w:cs="GHEA Mariam"/>
          <w:sz w:val="24"/>
          <w:szCs w:val="24"/>
          <w:lang w:val="hy-AM"/>
        </w:rPr>
        <w:t>Վճռաբեկ դատարանի` 2023 թվականի դեկտեմբերի</w:t>
      </w:r>
      <w:r w:rsidR="00D27F1D">
        <w:rPr>
          <w:rFonts w:ascii="GHEA Mariam" w:eastAsia="GHEA Mariam" w:hAnsi="GHEA Mariam" w:cs="GHEA Mariam"/>
          <w:sz w:val="24"/>
          <w:szCs w:val="24"/>
          <w:lang w:val="hy-AM"/>
        </w:rPr>
        <w:t xml:space="preserve"> </w:t>
      </w:r>
      <w:r w:rsidR="00D27F1D" w:rsidRPr="009428DE">
        <w:rPr>
          <w:rFonts w:ascii="GHEA Mariam" w:eastAsia="GHEA Mariam" w:hAnsi="GHEA Mariam" w:cs="GHEA Mariam"/>
          <w:sz w:val="24"/>
          <w:szCs w:val="24"/>
          <w:lang w:val="hy-AM"/>
        </w:rPr>
        <w:t>25-ի որոշմամբ</w:t>
      </w:r>
      <w:r w:rsidR="00D27F1D" w:rsidRPr="00CC27C9">
        <w:rPr>
          <w:rFonts w:ascii="GHEA Mariam" w:hAnsi="GHEA Mariam"/>
          <w:sz w:val="24"/>
          <w:szCs w:val="24"/>
          <w:shd w:val="clear" w:color="auto" w:fill="FFFFFF"/>
          <w:lang w:val="hy-AM"/>
        </w:rPr>
        <w:t xml:space="preserve"> </w:t>
      </w:r>
      <w:r w:rsidR="00D27F1D" w:rsidRPr="00EA5BEA">
        <w:rPr>
          <w:rFonts w:ascii="GHEA Mariam" w:eastAsia="GHEA Mariam" w:hAnsi="GHEA Mariam" w:cs="GHEA Mariam"/>
          <w:sz w:val="24"/>
          <w:szCs w:val="24"/>
          <w:lang w:val="hy-AM"/>
        </w:rPr>
        <w:t>Ռ</w:t>
      </w:r>
      <w:r w:rsidR="00D27F1D">
        <w:rPr>
          <w:rFonts w:ascii="Cambria Math" w:eastAsia="GHEA Mariam" w:hAnsi="Cambria Math" w:cs="GHEA Mariam"/>
          <w:sz w:val="24"/>
          <w:szCs w:val="24"/>
          <w:lang w:val="hy-AM"/>
        </w:rPr>
        <w:t>․</w:t>
      </w:r>
      <w:r w:rsidR="00D27F1D" w:rsidRPr="00EA5BEA">
        <w:rPr>
          <w:rFonts w:ascii="GHEA Mariam" w:eastAsia="GHEA Mariam" w:hAnsi="GHEA Mariam" w:cs="GHEA Mariam"/>
          <w:sz w:val="24"/>
          <w:szCs w:val="24"/>
          <w:lang w:val="hy-AM"/>
        </w:rPr>
        <w:t>Կարապետյանի</w:t>
      </w:r>
      <w:r w:rsidR="00D27F1D">
        <w:rPr>
          <w:rFonts w:ascii="GHEA Mariam" w:eastAsia="GHEA Mariam" w:hAnsi="GHEA Mariam" w:cs="GHEA Mariam"/>
          <w:sz w:val="24"/>
          <w:szCs w:val="24"/>
          <w:lang w:val="hy-AM"/>
        </w:rPr>
        <w:t xml:space="preserve"> մասով </w:t>
      </w:r>
      <w:r w:rsidR="00D27F1D" w:rsidRPr="009428DE">
        <w:rPr>
          <w:rFonts w:ascii="GHEA Mariam" w:eastAsia="GHEA Mariam" w:hAnsi="GHEA Mariam" w:cs="GHEA Mariam"/>
          <w:color w:val="0D0D0D"/>
          <w:sz w:val="24"/>
          <w:szCs w:val="24"/>
          <w:lang w:val="hy-AM"/>
        </w:rPr>
        <w:t>ՀՀ գլխավոր դատախազ</w:t>
      </w:r>
      <w:r w:rsidR="00A8039A">
        <w:rPr>
          <w:rFonts w:ascii="GHEA Mariam" w:eastAsia="GHEA Mariam" w:hAnsi="GHEA Mariam" w:cs="GHEA Mariam"/>
          <w:color w:val="0D0D0D"/>
          <w:sz w:val="24"/>
          <w:szCs w:val="24"/>
          <w:lang w:val="hy-AM"/>
        </w:rPr>
        <w:t xml:space="preserve">ի </w:t>
      </w:r>
      <w:r w:rsidR="00D27F1D" w:rsidRPr="009428DE">
        <w:rPr>
          <w:rFonts w:ascii="GHEA Mariam" w:eastAsia="GHEA Mariam" w:hAnsi="GHEA Mariam" w:cs="GHEA Mariam"/>
          <w:sz w:val="24"/>
          <w:szCs w:val="24"/>
          <w:lang w:val="hy-AM"/>
        </w:rPr>
        <w:t>բողոք</w:t>
      </w:r>
      <w:r w:rsidR="00D27F1D">
        <w:rPr>
          <w:rFonts w:ascii="GHEA Mariam" w:eastAsia="GHEA Mariam" w:hAnsi="GHEA Mariam" w:cs="GHEA Mariam"/>
          <w:sz w:val="24"/>
          <w:szCs w:val="24"/>
          <w:lang w:val="hy-AM"/>
        </w:rPr>
        <w:t xml:space="preserve">ը վարույթ ընդունելը մերժվել է, իսկ </w:t>
      </w:r>
      <w:r w:rsidR="00D27F1D" w:rsidRPr="009428DE">
        <w:rPr>
          <w:rFonts w:ascii="GHEA Mariam" w:hAnsi="GHEA Mariam"/>
          <w:sz w:val="24"/>
          <w:szCs w:val="24"/>
          <w:shd w:val="clear" w:color="auto" w:fill="FFFFFF"/>
          <w:lang w:val="hy-AM"/>
        </w:rPr>
        <w:t>Ա</w:t>
      </w:r>
      <w:r w:rsidR="00D27F1D" w:rsidRPr="00804C2A">
        <w:rPr>
          <w:rFonts w:ascii="GHEA Mariam" w:hAnsi="GHEA Mariam"/>
          <w:sz w:val="24"/>
          <w:szCs w:val="24"/>
          <w:shd w:val="clear" w:color="auto" w:fill="FFFFFF"/>
          <w:lang w:val="hy-AM"/>
        </w:rPr>
        <w:t>.</w:t>
      </w:r>
      <w:r w:rsidR="00D27F1D" w:rsidRPr="009428DE">
        <w:rPr>
          <w:rFonts w:ascii="GHEA Mariam" w:hAnsi="GHEA Mariam"/>
          <w:sz w:val="24"/>
          <w:szCs w:val="24"/>
          <w:shd w:val="clear" w:color="auto" w:fill="FFFFFF"/>
          <w:lang w:val="hy-AM"/>
        </w:rPr>
        <w:t>Հովհաննիսյանի և Ա</w:t>
      </w:r>
      <w:r w:rsidR="00D27F1D" w:rsidRPr="00804C2A">
        <w:rPr>
          <w:rFonts w:ascii="GHEA Mariam" w:hAnsi="GHEA Mariam"/>
          <w:sz w:val="24"/>
          <w:szCs w:val="24"/>
          <w:shd w:val="clear" w:color="auto" w:fill="FFFFFF"/>
          <w:lang w:val="hy-AM"/>
        </w:rPr>
        <w:t>.</w:t>
      </w:r>
      <w:r w:rsidR="00D27F1D" w:rsidRPr="009428DE">
        <w:rPr>
          <w:rFonts w:ascii="GHEA Mariam" w:hAnsi="GHEA Mariam"/>
          <w:sz w:val="24"/>
          <w:szCs w:val="24"/>
          <w:shd w:val="clear" w:color="auto" w:fill="FFFFFF"/>
          <w:lang w:val="hy-AM"/>
        </w:rPr>
        <w:t>Օհանյանի մասով</w:t>
      </w:r>
      <w:r w:rsidR="00D27F1D">
        <w:rPr>
          <w:rFonts w:ascii="GHEA Mariam" w:hAnsi="GHEA Mariam"/>
          <w:sz w:val="24"/>
          <w:szCs w:val="24"/>
          <w:shd w:val="clear" w:color="auto" w:fill="FFFFFF"/>
          <w:lang w:val="hy-AM"/>
        </w:rPr>
        <w:t xml:space="preserve">՝ </w:t>
      </w:r>
      <w:r w:rsidR="00E66501" w:rsidRPr="00497085">
        <w:rPr>
          <w:rFonts w:ascii="GHEA Mariam" w:eastAsia="GHEA Mariam" w:hAnsi="GHEA Mariam" w:cs="GHEA Mariam"/>
          <w:sz w:val="24"/>
          <w:szCs w:val="24"/>
          <w:lang w:val="hy-AM"/>
        </w:rPr>
        <w:lastRenderedPageBreak/>
        <w:t>ընդունվել է վարույթ ու սահմանվել է դատական վարույթի իրականացման գրավոր ընթացակարգ։</w:t>
      </w:r>
    </w:p>
    <w:p w14:paraId="719485E6" w14:textId="77777777" w:rsidR="00D27F1D" w:rsidRDefault="00D27F1D" w:rsidP="00C00423">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72EFB8E1" w:rsidR="00A54AAA" w:rsidRPr="009F0522" w:rsidRDefault="00DE4D5C" w:rsidP="00C00423">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9F0522">
        <w:rPr>
          <w:rFonts w:ascii="GHEA Mariam" w:eastAsia="GHEA Mariam" w:hAnsi="GHEA Mariam" w:cs="GHEA Mariam"/>
          <w:b/>
          <w:bCs/>
          <w:sz w:val="24"/>
          <w:szCs w:val="24"/>
          <w:u w:val="single"/>
          <w:lang w:val="hy-AM"/>
        </w:rPr>
        <w:t>Վ</w:t>
      </w:r>
      <w:r w:rsidR="00A54AAA" w:rsidRPr="009F0522">
        <w:rPr>
          <w:rFonts w:ascii="GHEA Mariam" w:eastAsia="GHEA Mariam" w:hAnsi="GHEA Mariam" w:cs="GHEA Mariam"/>
          <w:b/>
          <w:bCs/>
          <w:sz w:val="24"/>
          <w:szCs w:val="24"/>
          <w:u w:val="single"/>
          <w:lang w:val="hy-AM"/>
        </w:rPr>
        <w:t xml:space="preserve">ճռաբեկ բողոքի </w:t>
      </w:r>
      <w:r w:rsidR="00596F79" w:rsidRPr="009F0522">
        <w:rPr>
          <w:rFonts w:ascii="GHEA Mariam" w:eastAsia="GHEA Mariam" w:hAnsi="GHEA Mariam" w:cs="GHEA Mariam"/>
          <w:b/>
          <w:bCs/>
          <w:sz w:val="24"/>
          <w:szCs w:val="24"/>
          <w:u w:val="single"/>
          <w:lang w:val="hy-AM"/>
        </w:rPr>
        <w:t>հիմք</w:t>
      </w:r>
      <w:r w:rsidR="00CC6F95" w:rsidRPr="009F0522">
        <w:rPr>
          <w:rFonts w:ascii="GHEA Mariam" w:eastAsia="GHEA Mariam" w:hAnsi="GHEA Mariam" w:cs="GHEA Mariam"/>
          <w:b/>
          <w:bCs/>
          <w:sz w:val="24"/>
          <w:szCs w:val="24"/>
          <w:u w:val="single"/>
          <w:lang w:val="hy-AM"/>
        </w:rPr>
        <w:t>եր</w:t>
      </w:r>
      <w:r w:rsidR="00596F79" w:rsidRPr="009F0522">
        <w:rPr>
          <w:rFonts w:ascii="GHEA Mariam" w:eastAsia="GHEA Mariam" w:hAnsi="GHEA Mariam" w:cs="GHEA Mariam"/>
          <w:b/>
          <w:bCs/>
          <w:sz w:val="24"/>
          <w:szCs w:val="24"/>
          <w:u w:val="single"/>
          <w:lang w:val="hy-AM"/>
        </w:rPr>
        <w:t>ը</w:t>
      </w:r>
      <w:r w:rsidR="00A54AAA" w:rsidRPr="009F0522">
        <w:rPr>
          <w:rFonts w:ascii="GHEA Mariam" w:eastAsia="GHEA Mariam" w:hAnsi="GHEA Mariam" w:cs="GHEA Mariam"/>
          <w:b/>
          <w:bCs/>
          <w:sz w:val="24"/>
          <w:szCs w:val="24"/>
          <w:u w:val="single"/>
          <w:lang w:val="hy-AM"/>
        </w:rPr>
        <w:t>,</w:t>
      </w:r>
      <w:r w:rsidR="00596F79" w:rsidRPr="009F0522">
        <w:rPr>
          <w:rFonts w:ascii="GHEA Mariam" w:eastAsia="GHEA Mariam" w:hAnsi="GHEA Mariam" w:cs="GHEA Mariam"/>
          <w:b/>
          <w:bCs/>
          <w:sz w:val="24"/>
          <w:szCs w:val="24"/>
          <w:u w:val="single"/>
          <w:lang w:val="hy-AM"/>
        </w:rPr>
        <w:t xml:space="preserve"> </w:t>
      </w:r>
      <w:r w:rsidR="00CC6F95" w:rsidRPr="009F0522">
        <w:rPr>
          <w:rFonts w:ascii="GHEA Mariam" w:eastAsia="GHEA Mariam" w:hAnsi="GHEA Mariam" w:cs="GHEA Mariam"/>
          <w:b/>
          <w:bCs/>
          <w:sz w:val="24"/>
          <w:szCs w:val="24"/>
          <w:u w:val="single"/>
          <w:lang w:val="hy-AM"/>
        </w:rPr>
        <w:t>փաստարկները</w:t>
      </w:r>
      <w:r w:rsidR="00A54AAA" w:rsidRPr="009F0522">
        <w:rPr>
          <w:rFonts w:ascii="GHEA Mariam" w:eastAsia="GHEA Mariam" w:hAnsi="GHEA Mariam" w:cs="GHEA Mariam"/>
          <w:b/>
          <w:bCs/>
          <w:sz w:val="24"/>
          <w:szCs w:val="24"/>
          <w:u w:val="single"/>
          <w:lang w:val="hy-AM"/>
        </w:rPr>
        <w:t xml:space="preserve"> և պահանջը.</w:t>
      </w:r>
    </w:p>
    <w:p w14:paraId="38D7522A" w14:textId="66028ABD" w:rsidR="00A54AAA" w:rsidRPr="00BD107F" w:rsidRDefault="00DE4D5C"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eastAsia="GHEA Mariam" w:hAnsi="GHEA Mariam" w:cs="GHEA Mariam"/>
          <w:sz w:val="24"/>
          <w:szCs w:val="24"/>
          <w:lang w:val="hy-AM"/>
        </w:rPr>
        <w:t>Վ</w:t>
      </w:r>
      <w:r w:rsidR="00A54AAA" w:rsidRPr="00BD107F">
        <w:rPr>
          <w:rFonts w:ascii="GHEA Mariam" w:eastAsia="GHEA Mariam" w:hAnsi="GHEA Mariam" w:cs="GHEA Mariam"/>
          <w:sz w:val="24"/>
          <w:szCs w:val="24"/>
          <w:lang w:val="hy-AM"/>
        </w:rPr>
        <w:t xml:space="preserve">ճռաբեկ բողոքը քննվում է հետևյալ </w:t>
      </w:r>
      <w:r w:rsidR="00596F79" w:rsidRPr="00BD107F">
        <w:rPr>
          <w:rFonts w:ascii="GHEA Mariam" w:eastAsia="GHEA Mariam" w:hAnsi="GHEA Mariam" w:cs="GHEA Mariam"/>
          <w:sz w:val="24"/>
          <w:szCs w:val="24"/>
          <w:lang w:val="hy-AM"/>
        </w:rPr>
        <w:t>հիմքի</w:t>
      </w:r>
      <w:r w:rsidR="00A54AAA" w:rsidRPr="00BD107F">
        <w:rPr>
          <w:rFonts w:ascii="GHEA Mariam" w:eastAsia="GHEA Mariam" w:hAnsi="GHEA Mariam" w:cs="GHEA Mariam"/>
          <w:sz w:val="24"/>
          <w:szCs w:val="24"/>
          <w:lang w:val="hy-AM"/>
        </w:rPr>
        <w:t xml:space="preserve"> սահմաններում՝ ներքոհիշյալ </w:t>
      </w:r>
      <w:r w:rsidR="0070776B" w:rsidRPr="00BD107F">
        <w:rPr>
          <w:rFonts w:ascii="GHEA Mariam" w:eastAsia="GHEA Mariam" w:hAnsi="GHEA Mariam" w:cs="GHEA Mariam"/>
          <w:sz w:val="24"/>
          <w:szCs w:val="24"/>
          <w:lang w:val="hy-AM"/>
        </w:rPr>
        <w:t>փաստարկ</w:t>
      </w:r>
      <w:r w:rsidR="00A54AAA" w:rsidRPr="00BD107F">
        <w:rPr>
          <w:rFonts w:ascii="GHEA Mariam" w:eastAsia="GHEA Mariam" w:hAnsi="GHEA Mariam" w:cs="GHEA Mariam"/>
          <w:sz w:val="24"/>
          <w:szCs w:val="24"/>
          <w:lang w:val="hy-AM"/>
        </w:rPr>
        <w:t>ներով.</w:t>
      </w:r>
    </w:p>
    <w:p w14:paraId="384B28C6" w14:textId="0A91626F" w:rsidR="00FB0799" w:rsidRPr="00BD107F" w:rsidRDefault="00AA6752"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eastAsia="GHEA Mariam" w:hAnsi="GHEA Mariam" w:cs="GHEA Mariam"/>
          <w:sz w:val="24"/>
          <w:szCs w:val="24"/>
          <w:lang w:val="hy-AM"/>
        </w:rPr>
        <w:t xml:space="preserve">5. Բողոքի հեղինակի պնդմամբ՝ </w:t>
      </w:r>
      <w:r w:rsidR="00CA1110" w:rsidRPr="00BD107F">
        <w:rPr>
          <w:rFonts w:ascii="GHEA Mariam" w:eastAsia="GHEA Mariam" w:hAnsi="GHEA Mariam" w:cs="GHEA Mariam"/>
          <w:sz w:val="24"/>
          <w:szCs w:val="24"/>
          <w:lang w:val="hy-AM"/>
        </w:rPr>
        <w:t>Վերաքննիչ դատարանը թույլ է տվել դատական սխալ, որն ազդել է վարույթի ելքի վրա։</w:t>
      </w:r>
      <w:r w:rsidR="001A5DCE" w:rsidRPr="00BD107F">
        <w:rPr>
          <w:rFonts w:ascii="GHEA Mariam" w:eastAsia="GHEA Mariam" w:hAnsi="GHEA Mariam" w:cs="GHEA Mariam"/>
          <w:sz w:val="24"/>
          <w:szCs w:val="24"/>
          <w:lang w:val="hy-AM"/>
        </w:rPr>
        <w:t xml:space="preserve"> </w:t>
      </w:r>
    </w:p>
    <w:p w14:paraId="4691DA86" w14:textId="64FBA2FC" w:rsidR="00A672FE" w:rsidRPr="00BD107F" w:rsidRDefault="00F32F9A"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eastAsia="GHEA Mariam" w:hAnsi="GHEA Mariam" w:cs="GHEA Mariam"/>
          <w:sz w:val="24"/>
          <w:szCs w:val="24"/>
          <w:lang w:val="hy-AM"/>
        </w:rPr>
        <w:t>Մասնավորապես</w:t>
      </w:r>
      <w:r w:rsidR="00AA0D8A" w:rsidRPr="00BD107F">
        <w:rPr>
          <w:rFonts w:ascii="GHEA Mariam" w:eastAsia="GHEA Mariam" w:hAnsi="GHEA Mariam" w:cs="GHEA Mariam"/>
          <w:sz w:val="24"/>
          <w:szCs w:val="24"/>
          <w:lang w:val="hy-AM"/>
        </w:rPr>
        <w:t xml:space="preserve">, բողոք բերած անձը գտել է, որ </w:t>
      </w:r>
      <w:r w:rsidR="00CC27C9">
        <w:rPr>
          <w:rFonts w:ascii="GHEA Mariam" w:eastAsia="GHEA Mariam" w:hAnsi="GHEA Mariam" w:cs="GHEA Mariam"/>
          <w:sz w:val="24"/>
          <w:szCs w:val="24"/>
          <w:lang w:val="hy-AM"/>
        </w:rPr>
        <w:t xml:space="preserve">ազատազրկման ձևով </w:t>
      </w:r>
      <w:r w:rsidR="00101460" w:rsidRPr="00BD107F">
        <w:rPr>
          <w:rFonts w:ascii="GHEA Mariam" w:eastAsia="GHEA Mariam" w:hAnsi="GHEA Mariam" w:cs="GHEA Mariam"/>
          <w:sz w:val="24"/>
          <w:szCs w:val="24"/>
          <w:lang w:val="hy-AM"/>
        </w:rPr>
        <w:t>նշանակված պատիժը պայմանականորեն չկիրառելիս</w:t>
      </w:r>
      <w:r w:rsidR="00A8039A">
        <w:rPr>
          <w:rFonts w:ascii="GHEA Mariam" w:eastAsia="GHEA Mariam" w:hAnsi="GHEA Mariam" w:cs="GHEA Mariam"/>
          <w:sz w:val="24"/>
          <w:szCs w:val="24"/>
          <w:lang w:val="hy-AM"/>
        </w:rPr>
        <w:t>,</w:t>
      </w:r>
      <w:r w:rsidR="00101460" w:rsidRPr="00BD107F">
        <w:rPr>
          <w:rFonts w:ascii="GHEA Mariam" w:eastAsia="GHEA Mariam" w:hAnsi="GHEA Mariam" w:cs="GHEA Mariam"/>
          <w:sz w:val="24"/>
          <w:szCs w:val="24"/>
          <w:lang w:val="hy-AM"/>
        </w:rPr>
        <w:t xml:space="preserve"> ստորադաս դատարանը</w:t>
      </w:r>
      <w:r w:rsidR="00973AED" w:rsidRPr="00BD107F">
        <w:rPr>
          <w:rFonts w:ascii="GHEA Mariam" w:eastAsia="GHEA Mariam" w:hAnsi="GHEA Mariam" w:cs="GHEA Mariam"/>
          <w:sz w:val="24"/>
          <w:szCs w:val="24"/>
          <w:lang w:val="hy-AM"/>
        </w:rPr>
        <w:t xml:space="preserve"> Վճռաբեկ դատարանի վերաբերելի նախադեպային իրավունքի լույսի ներքո</w:t>
      </w:r>
      <w:r w:rsidR="00101460" w:rsidRPr="00BD107F">
        <w:rPr>
          <w:rFonts w:ascii="GHEA Mariam" w:eastAsia="GHEA Mariam" w:hAnsi="GHEA Mariam" w:cs="GHEA Mariam"/>
          <w:sz w:val="24"/>
          <w:szCs w:val="24"/>
          <w:lang w:val="hy-AM"/>
        </w:rPr>
        <w:t xml:space="preserve"> պատշաճ</w:t>
      </w:r>
      <w:r w:rsidR="00F226A0" w:rsidRPr="00BD107F">
        <w:rPr>
          <w:rFonts w:ascii="GHEA Mariam" w:hAnsi="GHEA Mariam"/>
          <w:lang w:val="hy-AM"/>
        </w:rPr>
        <w:t xml:space="preserve"> </w:t>
      </w:r>
      <w:r w:rsidR="00F226A0" w:rsidRPr="00BD107F">
        <w:rPr>
          <w:rFonts w:ascii="GHEA Mariam" w:eastAsia="GHEA Mariam" w:hAnsi="GHEA Mariam" w:cs="GHEA Mariam"/>
          <w:sz w:val="24"/>
          <w:szCs w:val="24"/>
          <w:lang w:val="hy-AM"/>
        </w:rPr>
        <w:t>իրավական վերլուծության չ</w:t>
      </w:r>
      <w:r w:rsidR="00B430F7">
        <w:rPr>
          <w:rFonts w:ascii="GHEA Mariam" w:eastAsia="GHEA Mariam" w:hAnsi="GHEA Mariam" w:cs="GHEA Mariam"/>
          <w:sz w:val="24"/>
          <w:szCs w:val="24"/>
          <w:lang w:val="hy-AM"/>
        </w:rPr>
        <w:t>ի</w:t>
      </w:r>
      <w:r w:rsidR="00F226A0" w:rsidRPr="00BD107F">
        <w:rPr>
          <w:rFonts w:ascii="GHEA Mariam" w:eastAsia="GHEA Mariam" w:hAnsi="GHEA Mariam" w:cs="GHEA Mariam"/>
          <w:sz w:val="24"/>
          <w:szCs w:val="24"/>
          <w:lang w:val="hy-AM"/>
        </w:rPr>
        <w:t xml:space="preserve"> ենթարկել </w:t>
      </w:r>
      <w:r w:rsidR="00CC27C9">
        <w:rPr>
          <w:rFonts w:ascii="GHEA Mariam" w:eastAsia="GHEA Mariam" w:hAnsi="GHEA Mariam" w:cs="GHEA Mariam"/>
          <w:sz w:val="24"/>
          <w:szCs w:val="24"/>
          <w:lang w:val="hy-AM"/>
        </w:rPr>
        <w:t>մեղադրյալ</w:t>
      </w:r>
      <w:r w:rsidR="00F764B2" w:rsidRPr="00BD107F">
        <w:rPr>
          <w:rFonts w:ascii="GHEA Mariam" w:hAnsi="GHEA Mariam"/>
          <w:sz w:val="24"/>
          <w:szCs w:val="24"/>
          <w:shd w:val="clear" w:color="auto" w:fill="FFFFFF"/>
          <w:lang w:val="hy-AM"/>
        </w:rPr>
        <w:t xml:space="preserve"> Ա.Հովհաննիսյանի և Ա.Օհանյանի</w:t>
      </w:r>
      <w:r w:rsidR="00F764B2" w:rsidRPr="00BD107F">
        <w:rPr>
          <w:rFonts w:ascii="GHEA Mariam" w:eastAsia="GHEA Mariam" w:hAnsi="GHEA Mariam" w:cs="GHEA Mariam"/>
          <w:sz w:val="24"/>
          <w:szCs w:val="24"/>
          <w:lang w:val="hy-AM"/>
        </w:rPr>
        <w:t xml:space="preserve"> </w:t>
      </w:r>
      <w:r w:rsidR="00F226A0" w:rsidRPr="00BD107F">
        <w:rPr>
          <w:rFonts w:ascii="GHEA Mariam" w:eastAsia="GHEA Mariam" w:hAnsi="GHEA Mariam" w:cs="GHEA Mariam"/>
          <w:sz w:val="24"/>
          <w:szCs w:val="24"/>
          <w:lang w:val="hy-AM"/>
        </w:rPr>
        <w:t xml:space="preserve">անձի </w:t>
      </w:r>
      <w:r w:rsidR="00B430F7">
        <w:rPr>
          <w:rFonts w:ascii="GHEA Mariam" w:eastAsia="GHEA Mariam" w:hAnsi="GHEA Mariam" w:cs="GHEA Mariam"/>
          <w:sz w:val="24"/>
          <w:szCs w:val="24"/>
          <w:lang w:val="hy-AM"/>
        </w:rPr>
        <w:t>ու</w:t>
      </w:r>
      <w:r w:rsidR="00F226A0" w:rsidRPr="00BD107F">
        <w:rPr>
          <w:rFonts w:ascii="GHEA Mariam" w:eastAsia="GHEA Mariam" w:hAnsi="GHEA Mariam" w:cs="GHEA Mariam"/>
          <w:sz w:val="24"/>
          <w:szCs w:val="24"/>
          <w:lang w:val="hy-AM"/>
        </w:rPr>
        <w:t xml:space="preserve"> նրա</w:t>
      </w:r>
      <w:r w:rsidR="00F764B2" w:rsidRPr="00BD107F">
        <w:rPr>
          <w:rFonts w:ascii="GHEA Mariam" w:eastAsia="GHEA Mariam" w:hAnsi="GHEA Mariam" w:cs="GHEA Mariam"/>
          <w:sz w:val="24"/>
          <w:szCs w:val="24"/>
          <w:lang w:val="hy-AM"/>
        </w:rPr>
        <w:t>նց</w:t>
      </w:r>
      <w:r w:rsidR="00F226A0" w:rsidRPr="00BD107F">
        <w:rPr>
          <w:rFonts w:ascii="GHEA Mariam" w:eastAsia="GHEA Mariam" w:hAnsi="GHEA Mariam" w:cs="GHEA Mariam"/>
          <w:sz w:val="24"/>
          <w:szCs w:val="24"/>
          <w:lang w:val="hy-AM"/>
        </w:rPr>
        <w:t xml:space="preserve"> կատարած արարք</w:t>
      </w:r>
      <w:r w:rsidR="001E0BA5" w:rsidRPr="00BD107F">
        <w:rPr>
          <w:rFonts w:ascii="GHEA Mariam" w:eastAsia="GHEA Mariam" w:hAnsi="GHEA Mariam" w:cs="GHEA Mariam"/>
          <w:sz w:val="24"/>
          <w:szCs w:val="24"/>
          <w:lang w:val="hy-AM"/>
        </w:rPr>
        <w:t>ներ</w:t>
      </w:r>
      <w:r w:rsidR="00F226A0" w:rsidRPr="00BD107F">
        <w:rPr>
          <w:rFonts w:ascii="GHEA Mariam" w:eastAsia="GHEA Mariam" w:hAnsi="GHEA Mariam" w:cs="GHEA Mariam"/>
          <w:sz w:val="24"/>
          <w:szCs w:val="24"/>
          <w:lang w:val="hy-AM"/>
        </w:rPr>
        <w:t xml:space="preserve">ի հանրային վտանգավորության վրա ազդող </w:t>
      </w:r>
      <w:r w:rsidR="00EC541F" w:rsidRPr="00BD107F">
        <w:rPr>
          <w:rFonts w:ascii="GHEA Mariam" w:eastAsia="GHEA Mariam" w:hAnsi="GHEA Mariam" w:cs="GHEA Mariam"/>
          <w:sz w:val="24"/>
          <w:szCs w:val="24"/>
          <w:lang w:val="hy-AM"/>
        </w:rPr>
        <w:t>ստորև նշված</w:t>
      </w:r>
      <w:r w:rsidR="00F226A0" w:rsidRPr="00BD107F">
        <w:rPr>
          <w:rFonts w:ascii="GHEA Mariam" w:eastAsia="GHEA Mariam" w:hAnsi="GHEA Mariam" w:cs="GHEA Mariam"/>
          <w:sz w:val="24"/>
          <w:szCs w:val="24"/>
          <w:lang w:val="hy-AM"/>
        </w:rPr>
        <w:t xml:space="preserve"> գործոնները</w:t>
      </w:r>
      <w:r w:rsidR="00EC541F" w:rsidRPr="00BD107F">
        <w:rPr>
          <w:rFonts w:ascii="GHEA Mariam" w:eastAsia="GHEA Mariam" w:hAnsi="GHEA Mariam" w:cs="GHEA Mariam"/>
          <w:sz w:val="24"/>
          <w:szCs w:val="24"/>
          <w:lang w:val="hy-AM"/>
        </w:rPr>
        <w:t xml:space="preserve">, </w:t>
      </w:r>
      <w:r w:rsidR="00D0708B" w:rsidRPr="00BD107F">
        <w:rPr>
          <w:rFonts w:ascii="GHEA Mariam" w:eastAsia="GHEA Mariam" w:hAnsi="GHEA Mariam" w:cs="GHEA Mariam"/>
          <w:sz w:val="24"/>
          <w:szCs w:val="24"/>
          <w:lang w:val="hy-AM"/>
        </w:rPr>
        <w:t xml:space="preserve">որոնք </w:t>
      </w:r>
      <w:r w:rsidR="00EC541F" w:rsidRPr="00BD107F">
        <w:rPr>
          <w:rFonts w:ascii="GHEA Mariam" w:eastAsia="GHEA Mariam" w:hAnsi="GHEA Mariam" w:cs="GHEA Mariam"/>
          <w:sz w:val="24"/>
          <w:szCs w:val="24"/>
          <w:lang w:val="hy-AM"/>
        </w:rPr>
        <w:t>վկայում են վերջին</w:t>
      </w:r>
      <w:r w:rsidR="001E0BA5" w:rsidRPr="00BD107F">
        <w:rPr>
          <w:rFonts w:ascii="GHEA Mariam" w:eastAsia="GHEA Mariam" w:hAnsi="GHEA Mariam" w:cs="GHEA Mariam"/>
          <w:sz w:val="24"/>
          <w:szCs w:val="24"/>
          <w:lang w:val="hy-AM"/>
        </w:rPr>
        <w:t>ների</w:t>
      </w:r>
      <w:r w:rsidR="00EC541F" w:rsidRPr="00BD107F">
        <w:rPr>
          <w:rFonts w:ascii="GHEA Mariam" w:eastAsia="GHEA Mariam" w:hAnsi="GHEA Mariam" w:cs="GHEA Mariam"/>
          <w:sz w:val="24"/>
          <w:szCs w:val="24"/>
          <w:lang w:val="hy-AM"/>
        </w:rPr>
        <w:t xml:space="preserve"> անձի և նրա</w:t>
      </w:r>
      <w:r w:rsidR="001E0BA5" w:rsidRPr="00BD107F">
        <w:rPr>
          <w:rFonts w:ascii="GHEA Mariam" w:eastAsia="GHEA Mariam" w:hAnsi="GHEA Mariam" w:cs="GHEA Mariam"/>
          <w:sz w:val="24"/>
          <w:szCs w:val="24"/>
          <w:lang w:val="hy-AM"/>
        </w:rPr>
        <w:t>նց</w:t>
      </w:r>
      <w:r w:rsidR="00EC541F" w:rsidRPr="00BD107F">
        <w:rPr>
          <w:rFonts w:ascii="GHEA Mariam" w:eastAsia="GHEA Mariam" w:hAnsi="GHEA Mariam" w:cs="GHEA Mariam"/>
          <w:sz w:val="24"/>
          <w:szCs w:val="24"/>
          <w:lang w:val="hy-AM"/>
        </w:rPr>
        <w:t xml:space="preserve"> կատարած արարք</w:t>
      </w:r>
      <w:r w:rsidR="001E0BA5" w:rsidRPr="00BD107F">
        <w:rPr>
          <w:rFonts w:ascii="GHEA Mariam" w:eastAsia="GHEA Mariam" w:hAnsi="GHEA Mariam" w:cs="GHEA Mariam"/>
          <w:sz w:val="24"/>
          <w:szCs w:val="24"/>
          <w:lang w:val="hy-AM"/>
        </w:rPr>
        <w:t>ներ</w:t>
      </w:r>
      <w:r w:rsidR="00EC541F" w:rsidRPr="00BD107F">
        <w:rPr>
          <w:rFonts w:ascii="GHEA Mariam" w:eastAsia="GHEA Mariam" w:hAnsi="GHEA Mariam" w:cs="GHEA Mariam"/>
          <w:sz w:val="24"/>
          <w:szCs w:val="24"/>
          <w:lang w:val="hy-AM"/>
        </w:rPr>
        <w:t>ի հանրային բարձր վտանգավորության մասին:</w:t>
      </w:r>
    </w:p>
    <w:p w14:paraId="2D8C56C1" w14:textId="34614D67" w:rsidR="002D1561" w:rsidRPr="00BD107F" w:rsidRDefault="007A60AD" w:rsidP="00C00423">
      <w:pPr>
        <w:spacing w:line="360" w:lineRule="auto"/>
        <w:ind w:leftChars="0" w:left="-2" w:firstLineChars="0" w:firstLine="567"/>
        <w:contextualSpacing/>
        <w:jc w:val="both"/>
        <w:rPr>
          <w:rFonts w:ascii="GHEA Mariam" w:hAnsi="GHEA Mariam"/>
          <w:sz w:val="24"/>
          <w:szCs w:val="24"/>
          <w:shd w:val="clear" w:color="auto" w:fill="FFFFFF"/>
          <w:lang w:val="hy-AM"/>
        </w:rPr>
      </w:pPr>
      <w:r w:rsidRPr="00BD107F">
        <w:rPr>
          <w:rFonts w:ascii="GHEA Mariam" w:eastAsia="GHEA Mariam" w:hAnsi="GHEA Mariam" w:cs="GHEA Mariam"/>
          <w:sz w:val="24"/>
          <w:szCs w:val="24"/>
          <w:lang w:val="hy-AM"/>
        </w:rPr>
        <w:t>Այսպես` պատշաճ իրավական գնահատականի չի արժանացել</w:t>
      </w:r>
      <w:r w:rsidR="00203608" w:rsidRPr="00BD107F">
        <w:rPr>
          <w:rFonts w:ascii="GHEA Mariam" w:eastAsia="GHEA Mariam" w:hAnsi="GHEA Mariam" w:cs="GHEA Mariam"/>
          <w:sz w:val="24"/>
          <w:szCs w:val="24"/>
          <w:lang w:val="hy-AM"/>
        </w:rPr>
        <w:t xml:space="preserve"> խմբի կազմում</w:t>
      </w:r>
      <w:r w:rsidR="008A0AE7" w:rsidRPr="00BD107F">
        <w:rPr>
          <w:rFonts w:ascii="GHEA Mariam" w:eastAsia="GHEA Mariam" w:hAnsi="GHEA Mariam" w:cs="GHEA Mariam"/>
          <w:sz w:val="24"/>
          <w:szCs w:val="24"/>
          <w:lang w:val="hy-AM"/>
        </w:rPr>
        <w:t>,</w:t>
      </w:r>
      <w:r w:rsidR="00203608" w:rsidRPr="00BD107F">
        <w:rPr>
          <w:rFonts w:ascii="GHEA Mariam" w:eastAsia="GHEA Mariam" w:hAnsi="GHEA Mariam" w:cs="GHEA Mariam"/>
          <w:sz w:val="24"/>
          <w:szCs w:val="24"/>
          <w:lang w:val="hy-AM"/>
        </w:rPr>
        <w:t xml:space="preserve"> ուղղակի դիտավորությամբ</w:t>
      </w:r>
      <w:r w:rsidR="008A0AE7" w:rsidRPr="00BD107F">
        <w:rPr>
          <w:rFonts w:ascii="GHEA Mariam" w:eastAsia="GHEA Mariam" w:hAnsi="GHEA Mariam" w:cs="GHEA Mariam"/>
          <w:sz w:val="24"/>
          <w:szCs w:val="24"/>
          <w:lang w:val="hy-AM"/>
        </w:rPr>
        <w:t>,</w:t>
      </w:r>
      <w:r w:rsidR="00203608" w:rsidRPr="00BD107F">
        <w:rPr>
          <w:rFonts w:ascii="GHEA Mariam" w:eastAsia="GHEA Mariam" w:hAnsi="GHEA Mariam" w:cs="GHEA Mariam"/>
          <w:sz w:val="24"/>
          <w:szCs w:val="24"/>
          <w:lang w:val="hy-AM"/>
        </w:rPr>
        <w:t xml:space="preserve"> </w:t>
      </w:r>
      <w:r w:rsidR="00203608" w:rsidRPr="00BD107F">
        <w:rPr>
          <w:rFonts w:ascii="GHEA Mariam" w:hAnsi="GHEA Mariam"/>
          <w:sz w:val="24"/>
          <w:szCs w:val="24"/>
          <w:shd w:val="clear" w:color="auto" w:fill="FFFFFF"/>
          <w:lang w:val="hy-AM"/>
        </w:rPr>
        <w:t xml:space="preserve">միջին ծանրության </w:t>
      </w:r>
      <w:r w:rsidR="00917826">
        <w:rPr>
          <w:rFonts w:ascii="GHEA Mariam" w:hAnsi="GHEA Mariam"/>
          <w:sz w:val="24"/>
          <w:szCs w:val="24"/>
          <w:shd w:val="clear" w:color="auto" w:fill="FFFFFF"/>
          <w:lang w:val="hy-AM"/>
        </w:rPr>
        <w:t>ու</w:t>
      </w:r>
      <w:r w:rsidR="00203608" w:rsidRPr="00BD107F">
        <w:rPr>
          <w:rFonts w:ascii="GHEA Mariam" w:hAnsi="GHEA Mariam"/>
          <w:sz w:val="24"/>
          <w:szCs w:val="24"/>
          <w:shd w:val="clear" w:color="auto" w:fill="FFFFFF"/>
          <w:lang w:val="hy-AM"/>
        </w:rPr>
        <w:t xml:space="preserve"> առանձնապես ծանր հանցանքներ կատարելը, </w:t>
      </w:r>
      <w:r w:rsidR="00223FD3" w:rsidRPr="00BD107F">
        <w:rPr>
          <w:rFonts w:ascii="GHEA Mariam" w:hAnsi="GHEA Mariam"/>
          <w:sz w:val="24"/>
          <w:szCs w:val="24"/>
          <w:shd w:val="clear" w:color="auto" w:fill="FFFFFF"/>
          <w:lang w:val="hy-AM"/>
        </w:rPr>
        <w:t xml:space="preserve">որոնց համար օրենսդրությամբ որպես պատիժ նախատեսված է </w:t>
      </w:r>
      <w:r w:rsidR="00262878" w:rsidRPr="00BD107F">
        <w:rPr>
          <w:rFonts w:ascii="GHEA Mariam" w:hAnsi="GHEA Mariam"/>
          <w:sz w:val="24"/>
          <w:szCs w:val="24"/>
          <w:shd w:val="clear" w:color="auto" w:fill="FFFFFF"/>
          <w:lang w:val="hy-AM"/>
        </w:rPr>
        <w:t>բացառապես</w:t>
      </w:r>
      <w:r w:rsidR="00223FD3" w:rsidRPr="00BD107F">
        <w:rPr>
          <w:rFonts w:ascii="GHEA Mariam" w:hAnsi="GHEA Mariam"/>
          <w:sz w:val="24"/>
          <w:szCs w:val="24"/>
          <w:shd w:val="clear" w:color="auto" w:fill="FFFFFF"/>
          <w:lang w:val="hy-AM"/>
        </w:rPr>
        <w:t xml:space="preserve"> ազատազրկումը</w:t>
      </w:r>
      <w:r w:rsidR="00527FD1" w:rsidRPr="00BD107F">
        <w:rPr>
          <w:rFonts w:ascii="GHEA Mariam" w:hAnsi="GHEA Mariam"/>
          <w:sz w:val="24"/>
          <w:szCs w:val="24"/>
          <w:shd w:val="clear" w:color="auto" w:fill="FFFFFF"/>
          <w:lang w:val="hy-AM"/>
        </w:rPr>
        <w:t>, ինչը, ըստ բողոքի հեղինակի</w:t>
      </w:r>
      <w:r w:rsidR="00E3755B" w:rsidRPr="00BD107F">
        <w:rPr>
          <w:rFonts w:ascii="GHEA Mariam" w:hAnsi="GHEA Mariam"/>
          <w:sz w:val="24"/>
          <w:szCs w:val="24"/>
          <w:shd w:val="clear" w:color="auto" w:fill="FFFFFF"/>
          <w:lang w:val="hy-AM"/>
        </w:rPr>
        <w:t xml:space="preserve">՝ վկայում է </w:t>
      </w:r>
      <w:r w:rsidR="00AD67F9" w:rsidRPr="00BD107F">
        <w:rPr>
          <w:rFonts w:ascii="GHEA Mariam" w:hAnsi="GHEA Mariam"/>
          <w:sz w:val="24"/>
          <w:szCs w:val="24"/>
          <w:shd w:val="clear" w:color="auto" w:fill="FFFFFF"/>
          <w:lang w:val="hy-AM"/>
        </w:rPr>
        <w:t xml:space="preserve">Հայաստանի Հանրապետությունում </w:t>
      </w:r>
      <w:r w:rsidR="00E3755B" w:rsidRPr="00BD107F">
        <w:rPr>
          <w:rFonts w:ascii="GHEA Mariam" w:hAnsi="GHEA Mariam"/>
          <w:sz w:val="24"/>
          <w:szCs w:val="24"/>
          <w:shd w:val="clear" w:color="auto" w:fill="FFFFFF"/>
          <w:lang w:val="hy-AM"/>
        </w:rPr>
        <w:t>այս հանցատեսակների դեմ</w:t>
      </w:r>
      <w:r w:rsidR="00527FD1" w:rsidRPr="00BD107F">
        <w:rPr>
          <w:rFonts w:ascii="GHEA Mariam" w:hAnsi="GHEA Mariam"/>
          <w:sz w:val="24"/>
          <w:szCs w:val="24"/>
          <w:shd w:val="clear" w:color="auto" w:fill="FFFFFF"/>
          <w:lang w:val="hy-AM"/>
        </w:rPr>
        <w:t xml:space="preserve"> </w:t>
      </w:r>
      <w:r w:rsidR="005A5AEF" w:rsidRPr="00BD107F">
        <w:rPr>
          <w:rFonts w:ascii="GHEA Mariam" w:hAnsi="GHEA Mariam"/>
          <w:sz w:val="24"/>
          <w:szCs w:val="24"/>
          <w:shd w:val="clear" w:color="auto" w:fill="FFFFFF"/>
          <w:lang w:val="hy-AM"/>
        </w:rPr>
        <w:t>պայքարի առավել խիստ քրեաիրավական քաղաքականության մասին։</w:t>
      </w:r>
      <w:r w:rsidR="00416A91" w:rsidRPr="00BD107F">
        <w:rPr>
          <w:rFonts w:ascii="GHEA Mariam" w:hAnsi="GHEA Mariam"/>
          <w:lang w:val="hy-AM"/>
        </w:rPr>
        <w:t xml:space="preserve"> </w:t>
      </w:r>
      <w:r w:rsidR="00416A91" w:rsidRPr="00BD107F">
        <w:rPr>
          <w:rFonts w:ascii="GHEA Mariam" w:hAnsi="GHEA Mariam"/>
          <w:sz w:val="24"/>
          <w:szCs w:val="24"/>
          <w:shd w:val="clear" w:color="auto" w:fill="FFFFFF"/>
          <w:lang w:val="hy-AM"/>
        </w:rPr>
        <w:t xml:space="preserve">Նշվածի հետ համակցված բողոքի հեղինակը </w:t>
      </w:r>
      <w:r w:rsidR="00173E4C" w:rsidRPr="00BD107F">
        <w:rPr>
          <w:rFonts w:ascii="GHEA Mariam" w:hAnsi="GHEA Mariam"/>
          <w:sz w:val="24"/>
          <w:szCs w:val="24"/>
          <w:shd w:val="clear" w:color="auto" w:fill="FFFFFF"/>
          <w:lang w:val="hy-AM"/>
        </w:rPr>
        <w:t>փաստարկել</w:t>
      </w:r>
      <w:r w:rsidR="00F21EA2">
        <w:rPr>
          <w:rFonts w:ascii="GHEA Mariam" w:hAnsi="GHEA Mariam"/>
          <w:sz w:val="24"/>
          <w:szCs w:val="24"/>
          <w:shd w:val="clear" w:color="auto" w:fill="FFFFFF"/>
          <w:lang w:val="hy-AM"/>
        </w:rPr>
        <w:t xml:space="preserve"> է</w:t>
      </w:r>
      <w:r w:rsidR="00416A91" w:rsidRPr="00BD107F">
        <w:rPr>
          <w:rFonts w:ascii="GHEA Mariam" w:hAnsi="GHEA Mariam"/>
          <w:sz w:val="24"/>
          <w:szCs w:val="24"/>
          <w:shd w:val="clear" w:color="auto" w:fill="FFFFFF"/>
          <w:lang w:val="hy-AM"/>
        </w:rPr>
        <w:t xml:space="preserve">, որ </w:t>
      </w:r>
      <w:r w:rsidR="00441579" w:rsidRPr="00BD107F">
        <w:rPr>
          <w:rFonts w:ascii="GHEA Mariam" w:hAnsi="GHEA Mariam"/>
          <w:sz w:val="24"/>
          <w:szCs w:val="24"/>
          <w:shd w:val="clear" w:color="auto" w:fill="FFFFFF"/>
          <w:lang w:val="hy-AM"/>
        </w:rPr>
        <w:t>թմրամիջոցի ապօրինի շրջանառությ</w:t>
      </w:r>
      <w:r w:rsidR="008C4EF1" w:rsidRPr="00BD107F">
        <w:rPr>
          <w:rFonts w:ascii="GHEA Mariam" w:hAnsi="GHEA Mariam"/>
          <w:sz w:val="24"/>
          <w:szCs w:val="24"/>
          <w:shd w:val="clear" w:color="auto" w:fill="FFFFFF"/>
          <w:lang w:val="hy-AM"/>
        </w:rPr>
        <w:t xml:space="preserve">ան մեջ </w:t>
      </w:r>
      <w:r w:rsidR="00722C70" w:rsidRPr="00BD107F">
        <w:rPr>
          <w:rFonts w:ascii="GHEA Mariam" w:hAnsi="GHEA Mariam"/>
          <w:sz w:val="24"/>
          <w:szCs w:val="24"/>
          <w:shd w:val="clear" w:color="auto" w:fill="FFFFFF"/>
          <w:lang w:val="hy-AM"/>
        </w:rPr>
        <w:t xml:space="preserve">մեղադրյալներն </w:t>
      </w:r>
      <w:r w:rsidR="008C4EF1" w:rsidRPr="00BD107F">
        <w:rPr>
          <w:rFonts w:ascii="GHEA Mariam" w:hAnsi="GHEA Mariam"/>
          <w:sz w:val="24"/>
          <w:szCs w:val="24"/>
          <w:shd w:val="clear" w:color="auto" w:fill="FFFFFF"/>
          <w:lang w:val="hy-AM"/>
        </w:rPr>
        <w:t xml:space="preserve">ունեցել </w:t>
      </w:r>
      <w:r w:rsidR="009C3B31">
        <w:rPr>
          <w:rFonts w:ascii="GHEA Mariam" w:hAnsi="GHEA Mariam"/>
          <w:sz w:val="24"/>
          <w:szCs w:val="24"/>
          <w:shd w:val="clear" w:color="auto" w:fill="FFFFFF"/>
          <w:lang w:val="hy-AM"/>
        </w:rPr>
        <w:t xml:space="preserve">են </w:t>
      </w:r>
      <w:r w:rsidR="00791CDD" w:rsidRPr="00BD107F">
        <w:rPr>
          <w:rFonts w:ascii="GHEA Mariam" w:hAnsi="GHEA Mariam"/>
          <w:sz w:val="24"/>
          <w:szCs w:val="24"/>
          <w:shd w:val="clear" w:color="auto" w:fill="FFFFFF"/>
          <w:lang w:val="hy-AM"/>
        </w:rPr>
        <w:t>ակտիվ մասնակցություն</w:t>
      </w:r>
      <w:r w:rsidR="00917826">
        <w:rPr>
          <w:rFonts w:ascii="GHEA Mariam" w:hAnsi="GHEA Mariam"/>
          <w:sz w:val="24"/>
          <w:szCs w:val="24"/>
          <w:shd w:val="clear" w:color="auto" w:fill="FFFFFF"/>
          <w:lang w:val="hy-AM"/>
        </w:rPr>
        <w:t>։</w:t>
      </w:r>
      <w:r w:rsidR="009C3B31">
        <w:rPr>
          <w:rFonts w:ascii="GHEA Mariam" w:hAnsi="GHEA Mariam"/>
          <w:sz w:val="24"/>
          <w:szCs w:val="24"/>
          <w:shd w:val="clear" w:color="auto" w:fill="FFFFFF"/>
          <w:lang w:val="hy-AM"/>
        </w:rPr>
        <w:t xml:space="preserve"> </w:t>
      </w:r>
      <w:r w:rsidR="00917826">
        <w:rPr>
          <w:rFonts w:ascii="GHEA Mariam" w:hAnsi="GHEA Mariam"/>
          <w:sz w:val="24"/>
          <w:szCs w:val="24"/>
          <w:shd w:val="clear" w:color="auto" w:fill="FFFFFF"/>
          <w:lang w:val="hy-AM"/>
        </w:rPr>
        <w:t>Բ</w:t>
      </w:r>
      <w:r w:rsidR="009C3B31">
        <w:rPr>
          <w:rFonts w:ascii="GHEA Mariam" w:hAnsi="GHEA Mariam"/>
          <w:sz w:val="24"/>
          <w:szCs w:val="24"/>
          <w:shd w:val="clear" w:color="auto" w:fill="FFFFFF"/>
          <w:lang w:val="hy-AM"/>
        </w:rPr>
        <w:t>ացի այդ՝</w:t>
      </w:r>
      <w:r w:rsidR="00722C70" w:rsidRPr="00BD107F">
        <w:rPr>
          <w:rFonts w:ascii="GHEA Mariam" w:hAnsi="GHEA Mariam"/>
          <w:sz w:val="24"/>
          <w:szCs w:val="24"/>
          <w:shd w:val="clear" w:color="auto" w:fill="FFFFFF"/>
          <w:lang w:val="hy-AM"/>
        </w:rPr>
        <w:t xml:space="preserve"> ներկայացված մեղադրանքում Ա.Հովհաննիսյանն իրեն մեղավոր չի ճանա</w:t>
      </w:r>
      <w:r w:rsidR="00917826">
        <w:rPr>
          <w:rFonts w:ascii="GHEA Mariam" w:hAnsi="GHEA Mariam"/>
          <w:sz w:val="24"/>
          <w:szCs w:val="24"/>
          <w:shd w:val="clear" w:color="auto" w:fill="FFFFFF"/>
          <w:lang w:val="hy-AM"/>
        </w:rPr>
        <w:t>չ</w:t>
      </w:r>
      <w:r w:rsidR="00722C70" w:rsidRPr="00BD107F">
        <w:rPr>
          <w:rFonts w:ascii="GHEA Mariam" w:hAnsi="GHEA Mariam"/>
          <w:sz w:val="24"/>
          <w:szCs w:val="24"/>
          <w:shd w:val="clear" w:color="auto" w:fill="FFFFFF"/>
          <w:lang w:val="hy-AM"/>
        </w:rPr>
        <w:t>ել, իսկ Ա.Օհանյան</w:t>
      </w:r>
      <w:r w:rsidR="00917826">
        <w:rPr>
          <w:rFonts w:ascii="GHEA Mariam" w:hAnsi="GHEA Mariam"/>
          <w:sz w:val="24"/>
          <w:szCs w:val="24"/>
          <w:shd w:val="clear" w:color="auto" w:fill="FFFFFF"/>
          <w:lang w:val="hy-AM"/>
        </w:rPr>
        <w:t xml:space="preserve">ը </w:t>
      </w:r>
      <w:r w:rsidR="00A75D1D" w:rsidRPr="00BD107F">
        <w:rPr>
          <w:rFonts w:ascii="GHEA Mariam" w:hAnsi="GHEA Mariam"/>
          <w:sz w:val="24"/>
          <w:szCs w:val="24"/>
          <w:shd w:val="clear" w:color="auto" w:fill="FFFFFF"/>
          <w:lang w:val="hy-AM"/>
        </w:rPr>
        <w:t>հերք</w:t>
      </w:r>
      <w:r w:rsidR="009C3B31">
        <w:rPr>
          <w:rFonts w:ascii="GHEA Mariam" w:hAnsi="GHEA Mariam"/>
          <w:sz w:val="24"/>
          <w:szCs w:val="24"/>
          <w:shd w:val="clear" w:color="auto" w:fill="FFFFFF"/>
          <w:lang w:val="hy-AM"/>
        </w:rPr>
        <w:t>ել</w:t>
      </w:r>
      <w:r w:rsidR="00A75D1D" w:rsidRPr="00BD107F">
        <w:rPr>
          <w:rFonts w:ascii="GHEA Mariam" w:hAnsi="GHEA Mariam"/>
          <w:sz w:val="24"/>
          <w:szCs w:val="24"/>
          <w:shd w:val="clear" w:color="auto" w:fill="FFFFFF"/>
          <w:lang w:val="hy-AM"/>
        </w:rPr>
        <w:t xml:space="preserve"> է</w:t>
      </w:r>
      <w:r w:rsidR="002D1561" w:rsidRPr="00BD107F">
        <w:rPr>
          <w:rFonts w:ascii="GHEA Mariam" w:hAnsi="GHEA Mariam"/>
          <w:sz w:val="24"/>
          <w:szCs w:val="24"/>
          <w:shd w:val="clear" w:color="auto" w:fill="FFFFFF"/>
          <w:lang w:val="hy-AM"/>
        </w:rPr>
        <w:t xml:space="preserve"> </w:t>
      </w:r>
      <w:r w:rsidR="006E1B7B" w:rsidRPr="00BD107F">
        <w:rPr>
          <w:rFonts w:ascii="GHEA Mariam" w:hAnsi="GHEA Mariam"/>
          <w:sz w:val="24"/>
          <w:szCs w:val="24"/>
          <w:shd w:val="clear" w:color="auto" w:fill="FFFFFF"/>
          <w:lang w:val="hy-AM"/>
        </w:rPr>
        <w:t>թմրամիջոցի ապօրինի շրջանառության դեպքին հանցակիցների առնչությունը</w:t>
      </w:r>
      <w:r w:rsidR="002D1561" w:rsidRPr="00BD107F">
        <w:rPr>
          <w:rFonts w:ascii="GHEA Mariam" w:hAnsi="GHEA Mariam"/>
          <w:sz w:val="24"/>
          <w:szCs w:val="24"/>
          <w:shd w:val="clear" w:color="auto" w:fill="FFFFFF"/>
          <w:lang w:val="hy-AM"/>
        </w:rPr>
        <w:t>, ընդ որում՝ կատարած արարք</w:t>
      </w:r>
      <w:r w:rsidR="00917826">
        <w:rPr>
          <w:rFonts w:ascii="GHEA Mariam" w:hAnsi="GHEA Mariam"/>
          <w:sz w:val="24"/>
          <w:szCs w:val="24"/>
          <w:shd w:val="clear" w:color="auto" w:fill="FFFFFF"/>
          <w:lang w:val="hy-AM"/>
        </w:rPr>
        <w:t>ներ</w:t>
      </w:r>
      <w:r w:rsidR="002D1561" w:rsidRPr="00BD107F">
        <w:rPr>
          <w:rFonts w:ascii="GHEA Mariam" w:hAnsi="GHEA Mariam"/>
          <w:sz w:val="24"/>
          <w:szCs w:val="24"/>
          <w:shd w:val="clear" w:color="auto" w:fill="FFFFFF"/>
          <w:lang w:val="hy-AM"/>
        </w:rPr>
        <w:t>ի համար երկուսն էլ չեն զղջա</w:t>
      </w:r>
      <w:r w:rsidR="002510C5" w:rsidRPr="00BD107F">
        <w:rPr>
          <w:rFonts w:ascii="GHEA Mariam" w:hAnsi="GHEA Mariam"/>
          <w:sz w:val="24"/>
          <w:szCs w:val="24"/>
          <w:shd w:val="clear" w:color="auto" w:fill="FFFFFF"/>
          <w:lang w:val="hy-AM"/>
        </w:rPr>
        <w:t>ցել։</w:t>
      </w:r>
    </w:p>
    <w:p w14:paraId="7C1FD3BE" w14:textId="4EAC2383" w:rsidR="00734F69" w:rsidRPr="00BD107F" w:rsidRDefault="00A65A0D"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hAnsi="GHEA Mariam"/>
          <w:sz w:val="24"/>
          <w:szCs w:val="24"/>
          <w:shd w:val="clear" w:color="auto" w:fill="FFFFFF"/>
          <w:lang w:val="hy-AM"/>
        </w:rPr>
        <w:t xml:space="preserve">Անդրադառնալով </w:t>
      </w:r>
      <w:r w:rsidR="004C4AE0" w:rsidRPr="00BD107F">
        <w:rPr>
          <w:rFonts w:ascii="GHEA Mariam" w:hAnsi="GHEA Mariam"/>
          <w:sz w:val="24"/>
          <w:szCs w:val="24"/>
          <w:shd w:val="clear" w:color="auto" w:fill="FFFFFF"/>
          <w:lang w:val="hy-AM"/>
        </w:rPr>
        <w:t>մեղադրյալների</w:t>
      </w:r>
      <w:r w:rsidRPr="00BD107F">
        <w:rPr>
          <w:rFonts w:ascii="GHEA Mariam" w:hAnsi="GHEA Mariam"/>
          <w:sz w:val="24"/>
          <w:szCs w:val="24"/>
          <w:shd w:val="clear" w:color="auto" w:fill="FFFFFF"/>
          <w:lang w:val="hy-AM"/>
        </w:rPr>
        <w:t xml:space="preserve"> նկատմամբ ազատազրկման ձևով նշանակված պատիժը պայմանականորեն չկիրառելիս հաշվի առնված՝ հանցա</w:t>
      </w:r>
      <w:r w:rsidR="00F4473C" w:rsidRPr="00BD107F">
        <w:rPr>
          <w:rFonts w:ascii="GHEA Mariam" w:hAnsi="GHEA Mariam"/>
          <w:sz w:val="24"/>
          <w:szCs w:val="24"/>
          <w:shd w:val="clear" w:color="auto" w:fill="FFFFFF"/>
          <w:lang w:val="hy-AM"/>
        </w:rPr>
        <w:t>ն</w:t>
      </w:r>
      <w:r w:rsidRPr="00BD107F">
        <w:rPr>
          <w:rFonts w:ascii="GHEA Mariam" w:hAnsi="GHEA Mariam"/>
          <w:sz w:val="24"/>
          <w:szCs w:val="24"/>
          <w:shd w:val="clear" w:color="auto" w:fill="FFFFFF"/>
          <w:lang w:val="hy-AM"/>
        </w:rPr>
        <w:t>ք</w:t>
      </w:r>
      <w:r w:rsidR="00827877" w:rsidRPr="00BD107F">
        <w:rPr>
          <w:rFonts w:ascii="GHEA Mariam" w:hAnsi="GHEA Mariam"/>
          <w:sz w:val="24"/>
          <w:szCs w:val="24"/>
          <w:shd w:val="clear" w:color="auto" w:fill="FFFFFF"/>
          <w:lang w:val="hy-AM"/>
        </w:rPr>
        <w:t>ներ</w:t>
      </w:r>
      <w:r w:rsidRPr="00BD107F">
        <w:rPr>
          <w:rFonts w:ascii="GHEA Mariam" w:hAnsi="GHEA Mariam"/>
          <w:sz w:val="24"/>
          <w:szCs w:val="24"/>
          <w:shd w:val="clear" w:color="auto" w:fill="FFFFFF"/>
          <w:lang w:val="hy-AM"/>
        </w:rPr>
        <w:t xml:space="preserve">ը </w:t>
      </w:r>
      <w:r w:rsidR="005E179C" w:rsidRPr="00BD107F">
        <w:rPr>
          <w:rFonts w:ascii="GHEA Mariam" w:hAnsi="GHEA Mariam"/>
          <w:sz w:val="24"/>
          <w:szCs w:val="24"/>
          <w:shd w:val="clear" w:color="auto" w:fill="FFFFFF"/>
          <w:lang w:val="hy-AM"/>
        </w:rPr>
        <w:t>2019 թվականին կատարված լինելուն, բողոքի հեղինակը նշել է, որ</w:t>
      </w:r>
      <w:r w:rsidR="00E351C0" w:rsidRPr="00BD107F">
        <w:rPr>
          <w:rFonts w:ascii="GHEA Mariam" w:hAnsi="GHEA Mariam"/>
          <w:sz w:val="24"/>
          <w:szCs w:val="24"/>
          <w:shd w:val="clear" w:color="auto" w:fill="FFFFFF"/>
          <w:lang w:val="hy-AM"/>
        </w:rPr>
        <w:t xml:space="preserve"> </w:t>
      </w:r>
      <w:r w:rsidR="00E351C0" w:rsidRPr="00BD107F">
        <w:rPr>
          <w:rFonts w:ascii="GHEA Mariam" w:hAnsi="GHEA Mariam"/>
          <w:sz w:val="24"/>
          <w:szCs w:val="24"/>
          <w:shd w:val="clear" w:color="auto" w:fill="FFFFFF"/>
          <w:lang w:val="hy-AM"/>
        </w:rPr>
        <w:lastRenderedPageBreak/>
        <w:t>ուղղակի դիտավ</w:t>
      </w:r>
      <w:r w:rsidR="009C3B31">
        <w:rPr>
          <w:rFonts w:ascii="GHEA Mariam" w:hAnsi="GHEA Mariam"/>
          <w:sz w:val="24"/>
          <w:szCs w:val="24"/>
          <w:shd w:val="clear" w:color="auto" w:fill="FFFFFF"/>
          <w:lang w:val="hy-AM"/>
        </w:rPr>
        <w:t>ո</w:t>
      </w:r>
      <w:r w:rsidR="00E351C0" w:rsidRPr="00BD107F">
        <w:rPr>
          <w:rFonts w:ascii="GHEA Mariam" w:hAnsi="GHEA Mariam"/>
          <w:sz w:val="24"/>
          <w:szCs w:val="24"/>
          <w:shd w:val="clear" w:color="auto" w:fill="FFFFFF"/>
          <w:lang w:val="hy-AM"/>
        </w:rPr>
        <w:t xml:space="preserve">րությամբ միջին ծանրության և առանձնապես ծանր հանցանքների կատարման ժամանակը որոշիչ նշանակություն </w:t>
      </w:r>
      <w:r w:rsidR="009C3B31" w:rsidRPr="00BD107F">
        <w:rPr>
          <w:rFonts w:ascii="GHEA Mariam" w:hAnsi="GHEA Mariam"/>
          <w:sz w:val="24"/>
          <w:szCs w:val="24"/>
          <w:shd w:val="clear" w:color="auto" w:fill="FFFFFF"/>
          <w:lang w:val="hy-AM"/>
        </w:rPr>
        <w:t xml:space="preserve">չի կարող </w:t>
      </w:r>
      <w:r w:rsidR="00E351C0" w:rsidRPr="00BD107F">
        <w:rPr>
          <w:rFonts w:ascii="GHEA Mariam" w:hAnsi="GHEA Mariam"/>
          <w:sz w:val="24"/>
          <w:szCs w:val="24"/>
          <w:shd w:val="clear" w:color="auto" w:fill="FFFFFF"/>
          <w:lang w:val="hy-AM"/>
        </w:rPr>
        <w:t>ունենալ ազատազրկման ձևով նշանակված պատիժը կրելու նպատակահարմարությունը որոշելիս։</w:t>
      </w:r>
    </w:p>
    <w:p w14:paraId="5EEEE0EB" w14:textId="6FD645F5" w:rsidR="00F307DD" w:rsidRPr="00BD107F" w:rsidRDefault="0054517D"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eastAsia="GHEA Mariam" w:hAnsi="GHEA Mariam" w:cs="GHEA Mariam"/>
          <w:sz w:val="24"/>
          <w:szCs w:val="24"/>
          <w:lang w:val="hy-AM"/>
        </w:rPr>
        <w:t>Արդյունքում բողոքի հեղինակը եզրահանգել է, որ</w:t>
      </w:r>
      <w:r w:rsidR="00F307DD" w:rsidRPr="00BD107F">
        <w:rPr>
          <w:rFonts w:ascii="GHEA Mariam" w:hAnsi="GHEA Mariam"/>
          <w:lang w:val="hy-AM"/>
        </w:rPr>
        <w:t xml:space="preserve"> </w:t>
      </w:r>
      <w:r w:rsidR="00F307DD" w:rsidRPr="00BD107F">
        <w:rPr>
          <w:rFonts w:ascii="GHEA Mariam" w:eastAsia="GHEA Mariam" w:hAnsi="GHEA Mariam" w:cs="GHEA Mariam"/>
          <w:sz w:val="24"/>
          <w:szCs w:val="24"/>
          <w:lang w:val="hy-AM"/>
        </w:rPr>
        <w:t xml:space="preserve">սույն </w:t>
      </w:r>
      <w:r w:rsidR="00917826">
        <w:rPr>
          <w:rFonts w:ascii="GHEA Mariam" w:eastAsia="GHEA Mariam" w:hAnsi="GHEA Mariam" w:cs="GHEA Mariam"/>
          <w:sz w:val="24"/>
          <w:szCs w:val="24"/>
          <w:lang w:val="hy-AM"/>
        </w:rPr>
        <w:t>վարույթի</w:t>
      </w:r>
      <w:r w:rsidR="00F307DD" w:rsidRPr="00BD107F">
        <w:rPr>
          <w:rFonts w:ascii="GHEA Mariam" w:eastAsia="GHEA Mariam" w:hAnsi="GHEA Mariam" w:cs="GHEA Mariam"/>
          <w:sz w:val="24"/>
          <w:szCs w:val="24"/>
          <w:lang w:val="hy-AM"/>
        </w:rPr>
        <w:t xml:space="preserve"> փաստական հանգամանքների համակցությունը, այդ թվում՝ վերլուծված տվյալները</w:t>
      </w:r>
      <w:r w:rsidR="00027168">
        <w:rPr>
          <w:rFonts w:ascii="GHEA Mariam" w:eastAsia="GHEA Mariam" w:hAnsi="GHEA Mariam" w:cs="GHEA Mariam"/>
          <w:sz w:val="24"/>
          <w:szCs w:val="24"/>
          <w:lang w:val="hy-AM"/>
        </w:rPr>
        <w:t>,</w:t>
      </w:r>
      <w:r w:rsidR="00F307DD" w:rsidRPr="00BD107F">
        <w:rPr>
          <w:rFonts w:ascii="GHEA Mariam" w:eastAsia="GHEA Mariam" w:hAnsi="GHEA Mariam" w:cs="GHEA Mariam"/>
          <w:sz w:val="24"/>
          <w:szCs w:val="24"/>
          <w:lang w:val="hy-AM"/>
        </w:rPr>
        <w:t xml:space="preserve"> վկայում են </w:t>
      </w:r>
      <w:r w:rsidR="00A60511" w:rsidRPr="00BD107F">
        <w:rPr>
          <w:rFonts w:ascii="GHEA Mariam" w:eastAsia="GHEA Mariam" w:hAnsi="GHEA Mariam" w:cs="GHEA Mariam"/>
          <w:sz w:val="24"/>
          <w:szCs w:val="24"/>
          <w:lang w:val="hy-AM"/>
        </w:rPr>
        <w:t xml:space="preserve">առանց պատիժը փաստացի կրելու պատժի նպատակներին հասնելու </w:t>
      </w:r>
      <w:r w:rsidR="00AB6C22" w:rsidRPr="00BD107F">
        <w:rPr>
          <w:rFonts w:ascii="GHEA Mariam" w:eastAsia="GHEA Mariam" w:hAnsi="GHEA Mariam" w:cs="GHEA Mariam"/>
          <w:sz w:val="24"/>
          <w:szCs w:val="24"/>
          <w:lang w:val="hy-AM"/>
        </w:rPr>
        <w:t>անհնարինության</w:t>
      </w:r>
      <w:r w:rsidR="00A60511" w:rsidRPr="00BD107F">
        <w:rPr>
          <w:rFonts w:ascii="GHEA Mariam" w:eastAsia="GHEA Mariam" w:hAnsi="GHEA Mariam" w:cs="GHEA Mariam"/>
          <w:sz w:val="24"/>
          <w:szCs w:val="24"/>
          <w:lang w:val="hy-AM"/>
        </w:rPr>
        <w:t xml:space="preserve"> մասին</w:t>
      </w:r>
      <w:r w:rsidR="00AB6C22" w:rsidRPr="00BD107F">
        <w:rPr>
          <w:rFonts w:ascii="GHEA Mariam" w:eastAsia="GHEA Mariam" w:hAnsi="GHEA Mariam" w:cs="GHEA Mariam"/>
          <w:sz w:val="24"/>
          <w:szCs w:val="24"/>
          <w:lang w:val="hy-AM"/>
        </w:rPr>
        <w:t>։</w:t>
      </w:r>
    </w:p>
    <w:p w14:paraId="18C6735D" w14:textId="24A889BF" w:rsidR="00980711" w:rsidRPr="00BD107F" w:rsidRDefault="00A54AAA"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BD107F">
        <w:rPr>
          <w:rFonts w:ascii="GHEA Mariam" w:eastAsia="GHEA Mariam" w:hAnsi="GHEA Mariam" w:cs="GHEA Mariam"/>
          <w:sz w:val="24"/>
          <w:szCs w:val="24"/>
          <w:lang w:val="hy-AM"/>
        </w:rPr>
        <w:t>6. Վերոգրյալի հիման վրա</w:t>
      </w:r>
      <w:r w:rsidR="00A8039A">
        <w:rPr>
          <w:rFonts w:ascii="GHEA Mariam" w:eastAsia="GHEA Mariam" w:hAnsi="GHEA Mariam" w:cs="GHEA Mariam"/>
          <w:sz w:val="24"/>
          <w:szCs w:val="24"/>
          <w:lang w:val="hy-AM"/>
        </w:rPr>
        <w:t>,</w:t>
      </w:r>
      <w:r w:rsidRPr="00BD107F">
        <w:rPr>
          <w:rFonts w:ascii="GHEA Mariam" w:eastAsia="GHEA Mariam" w:hAnsi="GHEA Mariam" w:cs="GHEA Mariam"/>
          <w:sz w:val="24"/>
          <w:szCs w:val="24"/>
          <w:lang w:val="hy-AM"/>
        </w:rPr>
        <w:t xml:space="preserve"> բողոք բերած անձը խնդրել է </w:t>
      </w:r>
      <w:r w:rsidR="00940A3C" w:rsidRPr="00BD107F">
        <w:rPr>
          <w:rFonts w:ascii="GHEA Mariam" w:eastAsia="GHEA Mariam" w:hAnsi="GHEA Mariam" w:cs="GHEA Mariam"/>
          <w:sz w:val="24"/>
          <w:szCs w:val="24"/>
          <w:lang w:val="hy-AM"/>
        </w:rPr>
        <w:t>մեղադրյալներ</w:t>
      </w:r>
      <w:r w:rsidR="00940A3C" w:rsidRPr="00BD107F">
        <w:rPr>
          <w:rFonts w:ascii="GHEA Mariam" w:hAnsi="GHEA Mariam"/>
          <w:sz w:val="24"/>
          <w:szCs w:val="24"/>
          <w:shd w:val="clear" w:color="auto" w:fill="FFFFFF"/>
          <w:lang w:val="hy-AM"/>
        </w:rPr>
        <w:t xml:space="preserve"> Ա.Հովհաննիսյանի </w:t>
      </w:r>
      <w:r w:rsidR="00917826">
        <w:rPr>
          <w:rFonts w:ascii="GHEA Mariam" w:hAnsi="GHEA Mariam"/>
          <w:sz w:val="24"/>
          <w:szCs w:val="24"/>
          <w:shd w:val="clear" w:color="auto" w:fill="FFFFFF"/>
          <w:lang w:val="hy-AM"/>
        </w:rPr>
        <w:t>ու</w:t>
      </w:r>
      <w:r w:rsidR="00940A3C" w:rsidRPr="00BD107F">
        <w:rPr>
          <w:rFonts w:ascii="GHEA Mariam" w:hAnsi="GHEA Mariam"/>
          <w:sz w:val="24"/>
          <w:szCs w:val="24"/>
          <w:shd w:val="clear" w:color="auto" w:fill="FFFFFF"/>
          <w:lang w:val="hy-AM"/>
        </w:rPr>
        <w:t xml:space="preserve"> Ա.Օհանյանի</w:t>
      </w:r>
      <w:r w:rsidR="00940A3C" w:rsidRPr="00BD107F">
        <w:rPr>
          <w:rFonts w:ascii="GHEA Mariam" w:eastAsia="GHEA Mariam" w:hAnsi="GHEA Mariam" w:cs="GHEA Mariam"/>
          <w:sz w:val="24"/>
          <w:szCs w:val="24"/>
          <w:lang w:val="hy-AM"/>
        </w:rPr>
        <w:t xml:space="preserve"> նկատմամբ ազատազրկման ձևով նշանակված պատիժը </w:t>
      </w:r>
      <w:r w:rsidR="00E302B8" w:rsidRPr="00BD107F">
        <w:rPr>
          <w:rFonts w:ascii="GHEA Mariam" w:eastAsia="GHEA Mariam" w:hAnsi="GHEA Mariam" w:cs="GHEA Mariam"/>
          <w:sz w:val="24"/>
          <w:szCs w:val="24"/>
          <w:lang w:val="hy-AM"/>
        </w:rPr>
        <w:t>պայմանականորեն չկիրառելու մասով Առաջին ատյանի դատարանի՝ 2022 թվականի դեկտեմբերի 14-ի դատավճ</w:t>
      </w:r>
      <w:r w:rsidR="003648F1" w:rsidRPr="00BD107F">
        <w:rPr>
          <w:rFonts w:ascii="GHEA Mariam" w:eastAsia="GHEA Mariam" w:hAnsi="GHEA Mariam" w:cs="GHEA Mariam"/>
          <w:sz w:val="24"/>
          <w:szCs w:val="24"/>
          <w:lang w:val="hy-AM"/>
        </w:rPr>
        <w:t>ի</w:t>
      </w:r>
      <w:r w:rsidR="00E302B8" w:rsidRPr="00BD107F">
        <w:rPr>
          <w:rFonts w:ascii="GHEA Mariam" w:eastAsia="GHEA Mariam" w:hAnsi="GHEA Mariam" w:cs="GHEA Mariam"/>
          <w:sz w:val="24"/>
          <w:szCs w:val="24"/>
          <w:lang w:val="hy-AM"/>
        </w:rPr>
        <w:t xml:space="preserve">ռն անփոփոխ թողնելու վերաբերյալ </w:t>
      </w:r>
      <w:r w:rsidR="003E5167" w:rsidRPr="00BD107F">
        <w:rPr>
          <w:rFonts w:ascii="GHEA Mariam" w:eastAsia="GHEA Mariam" w:hAnsi="GHEA Mariam" w:cs="GHEA Mariam"/>
          <w:sz w:val="24"/>
          <w:szCs w:val="24"/>
          <w:lang w:val="hy-AM"/>
        </w:rPr>
        <w:t>Վերաքննիչ դատարանի՝ 202</w:t>
      </w:r>
      <w:r w:rsidR="00940A3C" w:rsidRPr="00BD107F">
        <w:rPr>
          <w:rFonts w:ascii="GHEA Mariam" w:eastAsia="GHEA Mariam" w:hAnsi="GHEA Mariam" w:cs="GHEA Mariam"/>
          <w:sz w:val="24"/>
          <w:szCs w:val="24"/>
          <w:lang w:val="hy-AM"/>
        </w:rPr>
        <w:t>3</w:t>
      </w:r>
      <w:r w:rsidR="003E5167" w:rsidRPr="00BD107F">
        <w:rPr>
          <w:rFonts w:ascii="GHEA Mariam" w:eastAsia="GHEA Mariam" w:hAnsi="GHEA Mariam" w:cs="GHEA Mariam"/>
          <w:sz w:val="24"/>
          <w:szCs w:val="24"/>
          <w:lang w:val="hy-AM"/>
        </w:rPr>
        <w:t xml:space="preserve"> թվականի </w:t>
      </w:r>
      <w:r w:rsidR="00940A3C" w:rsidRPr="00BD107F">
        <w:rPr>
          <w:rFonts w:ascii="GHEA Mariam" w:eastAsia="GHEA Mariam" w:hAnsi="GHEA Mariam" w:cs="GHEA Mariam"/>
          <w:sz w:val="24"/>
          <w:szCs w:val="24"/>
          <w:lang w:val="hy-AM"/>
        </w:rPr>
        <w:t>հուլիսի</w:t>
      </w:r>
      <w:r w:rsidR="003E5167" w:rsidRPr="00BD107F">
        <w:rPr>
          <w:rFonts w:ascii="GHEA Mariam" w:eastAsia="GHEA Mariam" w:hAnsi="GHEA Mariam" w:cs="GHEA Mariam"/>
          <w:sz w:val="24"/>
          <w:szCs w:val="24"/>
          <w:lang w:val="hy-AM"/>
        </w:rPr>
        <w:t xml:space="preserve"> 1</w:t>
      </w:r>
      <w:r w:rsidR="00940A3C" w:rsidRPr="00BD107F">
        <w:rPr>
          <w:rFonts w:ascii="GHEA Mariam" w:eastAsia="GHEA Mariam" w:hAnsi="GHEA Mariam" w:cs="GHEA Mariam"/>
          <w:sz w:val="24"/>
          <w:szCs w:val="24"/>
          <w:lang w:val="hy-AM"/>
        </w:rPr>
        <w:t>8</w:t>
      </w:r>
      <w:r w:rsidR="003E5167" w:rsidRPr="00BD107F">
        <w:rPr>
          <w:rFonts w:ascii="GHEA Mariam" w:eastAsia="GHEA Mariam" w:hAnsi="GHEA Mariam" w:cs="GHEA Mariam"/>
          <w:sz w:val="24"/>
          <w:szCs w:val="24"/>
          <w:lang w:val="hy-AM"/>
        </w:rPr>
        <w:t xml:space="preserve">-ի որոշումը </w:t>
      </w:r>
      <w:r w:rsidR="00E302B8" w:rsidRPr="00BD107F">
        <w:rPr>
          <w:rFonts w:ascii="GHEA Mariam" w:eastAsia="GHEA Mariam" w:hAnsi="GHEA Mariam" w:cs="GHEA Mariam"/>
          <w:sz w:val="24"/>
          <w:szCs w:val="24"/>
          <w:lang w:val="hy-AM"/>
        </w:rPr>
        <w:t>բեկանել և կայացնել դրան փոխարինող դատական ակտ՝ վերացնելով մեղադրյալներ</w:t>
      </w:r>
      <w:r w:rsidR="00E302B8" w:rsidRPr="00BD107F">
        <w:rPr>
          <w:rFonts w:ascii="GHEA Mariam" w:hAnsi="GHEA Mariam"/>
          <w:sz w:val="24"/>
          <w:szCs w:val="24"/>
          <w:shd w:val="clear" w:color="auto" w:fill="FFFFFF"/>
          <w:lang w:val="hy-AM"/>
        </w:rPr>
        <w:t xml:space="preserve"> Ա.Հովհաննիսյանի </w:t>
      </w:r>
      <w:r w:rsidR="00917826">
        <w:rPr>
          <w:rFonts w:ascii="GHEA Mariam" w:hAnsi="GHEA Mariam"/>
          <w:sz w:val="24"/>
          <w:szCs w:val="24"/>
          <w:shd w:val="clear" w:color="auto" w:fill="FFFFFF"/>
          <w:lang w:val="hy-AM"/>
        </w:rPr>
        <w:t>ու</w:t>
      </w:r>
      <w:r w:rsidR="00E302B8" w:rsidRPr="00BD107F">
        <w:rPr>
          <w:rFonts w:ascii="GHEA Mariam" w:hAnsi="GHEA Mariam"/>
          <w:sz w:val="24"/>
          <w:szCs w:val="24"/>
          <w:shd w:val="clear" w:color="auto" w:fill="FFFFFF"/>
          <w:lang w:val="hy-AM"/>
        </w:rPr>
        <w:t xml:space="preserve"> Ա.Օհանյանի</w:t>
      </w:r>
      <w:r w:rsidR="00BD107F" w:rsidRPr="00BD107F">
        <w:rPr>
          <w:rFonts w:ascii="GHEA Mariam" w:eastAsia="GHEA Mariam" w:hAnsi="GHEA Mariam" w:cs="GHEA Mariam"/>
          <w:sz w:val="24"/>
          <w:szCs w:val="24"/>
          <w:lang w:val="hy-AM"/>
        </w:rPr>
        <w:t xml:space="preserve"> նկատմամբ ազատազրկման ձևով նշանակված պատիժը պայմանականորեն չկիրառելը։</w:t>
      </w:r>
    </w:p>
    <w:p w14:paraId="15868E80" w14:textId="77777777" w:rsidR="00BD107F" w:rsidRPr="009F0522" w:rsidRDefault="00BD107F" w:rsidP="00C00423">
      <w:pPr>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09EC0C3A" w:rsidR="00077A3B" w:rsidRPr="009F0522" w:rsidRDefault="00FA49C3" w:rsidP="00C00423">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F0522">
        <w:rPr>
          <w:rFonts w:ascii="GHEA Mariam" w:eastAsia="GHEA Mariam" w:hAnsi="GHEA Mariam" w:cs="GHEA Mariam"/>
          <w:b/>
          <w:sz w:val="24"/>
          <w:szCs w:val="24"/>
          <w:u w:val="single"/>
          <w:lang w:val="hy-AM"/>
        </w:rPr>
        <w:t xml:space="preserve"> </w:t>
      </w:r>
      <w:r w:rsidR="00CC7CCA" w:rsidRPr="009F0522">
        <w:rPr>
          <w:rFonts w:ascii="GHEA Mariam" w:eastAsia="GHEA Mariam" w:hAnsi="GHEA Mariam" w:cs="GHEA Mariam"/>
          <w:b/>
          <w:sz w:val="24"/>
          <w:szCs w:val="24"/>
          <w:u w:val="single"/>
          <w:lang w:val="hy-AM"/>
        </w:rPr>
        <w:t>Վ</w:t>
      </w:r>
      <w:r w:rsidR="00D3555F" w:rsidRPr="009F052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7BFBE504" w14:textId="25DEC982" w:rsidR="003B3477" w:rsidRPr="004A4452" w:rsidRDefault="004E5868"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eastAsia="GHEA Mariam" w:hAnsi="GHEA Mariam" w:cs="GHEA Mariam"/>
          <w:sz w:val="24"/>
          <w:szCs w:val="24"/>
          <w:lang w:val="hy-AM"/>
        </w:rPr>
        <w:t>7</w:t>
      </w:r>
      <w:r w:rsidR="000124F9" w:rsidRPr="004A4452">
        <w:rPr>
          <w:rFonts w:ascii="GHEA Mariam" w:eastAsia="GHEA Mariam" w:hAnsi="GHEA Mariam" w:cs="GHEA Mariam"/>
          <w:sz w:val="24"/>
          <w:szCs w:val="24"/>
          <w:lang w:val="hy-AM"/>
        </w:rPr>
        <w:t>.</w:t>
      </w:r>
      <w:r w:rsidR="00C21ED7" w:rsidRPr="004A4452">
        <w:rPr>
          <w:rFonts w:ascii="GHEA Mariam" w:eastAsia="GHEA Mariam" w:hAnsi="GHEA Mariam" w:cs="GHEA Mariam"/>
          <w:sz w:val="24"/>
          <w:szCs w:val="24"/>
          <w:lang w:val="hy-AM"/>
        </w:rPr>
        <w:t xml:space="preserve"> </w:t>
      </w:r>
      <w:r w:rsidR="00553C40" w:rsidRPr="004A4452">
        <w:rPr>
          <w:rFonts w:ascii="GHEA Mariam" w:eastAsia="GHEA Mariam" w:hAnsi="GHEA Mariam" w:cs="GHEA Mariam"/>
          <w:sz w:val="24"/>
          <w:szCs w:val="24"/>
          <w:lang w:val="hy-AM"/>
        </w:rPr>
        <w:t>Արման Հովհաննիսյան</w:t>
      </w:r>
      <w:r w:rsidR="00124E7F" w:rsidRPr="004A4452">
        <w:rPr>
          <w:rFonts w:ascii="GHEA Mariam" w:eastAsia="GHEA Mariam" w:hAnsi="GHEA Mariam" w:cs="GHEA Mariam"/>
          <w:sz w:val="24"/>
          <w:szCs w:val="24"/>
          <w:lang w:val="hy-AM"/>
        </w:rPr>
        <w:t>ը</w:t>
      </w:r>
      <w:r w:rsidR="00D9152E" w:rsidRPr="004A4452">
        <w:rPr>
          <w:rFonts w:ascii="GHEA Mariam" w:eastAsia="GHEA Mariam" w:hAnsi="GHEA Mariam" w:cs="GHEA Mariam"/>
          <w:sz w:val="24"/>
          <w:szCs w:val="24"/>
          <w:lang w:val="hy-AM"/>
        </w:rPr>
        <w:t xml:space="preserve"> ՀՀ քրեական օրենսգրքի </w:t>
      </w:r>
      <w:r w:rsidR="00184E03" w:rsidRPr="004A4452">
        <w:rPr>
          <w:rFonts w:ascii="GHEA Mariam" w:eastAsia="GHEA Mariam" w:hAnsi="GHEA Mariam" w:cs="GHEA Mariam"/>
          <w:sz w:val="24"/>
          <w:szCs w:val="24"/>
          <w:lang w:val="hy-AM"/>
        </w:rPr>
        <w:t>46-</w:t>
      </w:r>
      <w:r w:rsidR="000B55AC" w:rsidRPr="004A4452">
        <w:rPr>
          <w:rFonts w:ascii="GHEA Mariam" w:eastAsia="GHEA Mariam" w:hAnsi="GHEA Mariam" w:cs="GHEA Mariam"/>
          <w:sz w:val="24"/>
          <w:szCs w:val="24"/>
          <w:lang w:val="hy-AM"/>
        </w:rPr>
        <w:t>399</w:t>
      </w:r>
      <w:r w:rsidR="00D9152E" w:rsidRPr="004A4452">
        <w:rPr>
          <w:rFonts w:ascii="GHEA Mariam" w:eastAsia="GHEA Mariam" w:hAnsi="GHEA Mariam" w:cs="GHEA Mariam"/>
          <w:sz w:val="24"/>
          <w:szCs w:val="24"/>
          <w:lang w:val="hy-AM"/>
        </w:rPr>
        <w:t xml:space="preserve">-րդ հոդվածի </w:t>
      </w:r>
      <w:r w:rsidR="000B55AC" w:rsidRPr="004A4452">
        <w:rPr>
          <w:rFonts w:ascii="GHEA Mariam" w:eastAsia="GHEA Mariam" w:hAnsi="GHEA Mariam" w:cs="GHEA Mariam"/>
          <w:sz w:val="24"/>
          <w:szCs w:val="24"/>
          <w:lang w:val="hy-AM"/>
        </w:rPr>
        <w:t>3</w:t>
      </w:r>
      <w:r w:rsidR="00C33C86" w:rsidRPr="004A4452">
        <w:rPr>
          <w:rFonts w:ascii="GHEA Mariam" w:eastAsia="GHEA Mariam" w:hAnsi="GHEA Mariam" w:cs="GHEA Mariam"/>
          <w:sz w:val="24"/>
          <w:szCs w:val="24"/>
          <w:lang w:val="hy-AM"/>
        </w:rPr>
        <w:t>-րդ</w:t>
      </w:r>
      <w:r w:rsidR="00D9152E" w:rsidRPr="004A4452">
        <w:rPr>
          <w:rFonts w:ascii="GHEA Mariam" w:eastAsia="GHEA Mariam" w:hAnsi="GHEA Mariam" w:cs="GHEA Mariam"/>
          <w:sz w:val="24"/>
          <w:szCs w:val="24"/>
          <w:lang w:val="hy-AM"/>
        </w:rPr>
        <w:t xml:space="preserve"> մաս</w:t>
      </w:r>
      <w:r w:rsidR="000B55AC" w:rsidRPr="004A4452">
        <w:rPr>
          <w:rFonts w:ascii="GHEA Mariam" w:eastAsia="GHEA Mariam" w:hAnsi="GHEA Mariam" w:cs="GHEA Mariam"/>
          <w:sz w:val="24"/>
          <w:szCs w:val="24"/>
          <w:lang w:val="hy-AM"/>
        </w:rPr>
        <w:t>ի 2-րդ կետով, 46-44-396-րդ հոդվածի 3-րդ մասով</w:t>
      </w:r>
      <w:r w:rsidR="00D9152E" w:rsidRPr="004A4452">
        <w:rPr>
          <w:rFonts w:ascii="GHEA Mariam" w:eastAsia="GHEA Mariam" w:hAnsi="GHEA Mariam" w:cs="GHEA Mariam"/>
          <w:sz w:val="24"/>
          <w:szCs w:val="24"/>
          <w:lang w:val="hy-AM"/>
        </w:rPr>
        <w:t xml:space="preserve"> մեղավոր է ճանաչվել այն </w:t>
      </w:r>
      <w:r w:rsidR="000B55AC" w:rsidRPr="004A4452">
        <w:rPr>
          <w:rFonts w:ascii="GHEA Mariam" w:eastAsia="GHEA Mariam" w:hAnsi="GHEA Mariam" w:cs="GHEA Mariam"/>
          <w:sz w:val="24"/>
          <w:szCs w:val="24"/>
          <w:lang w:val="hy-AM"/>
        </w:rPr>
        <w:t>արարքների</w:t>
      </w:r>
      <w:r w:rsidR="00D9152E" w:rsidRPr="004A4452">
        <w:rPr>
          <w:rFonts w:ascii="GHEA Mariam" w:eastAsia="GHEA Mariam" w:hAnsi="GHEA Mariam" w:cs="GHEA Mariam"/>
          <w:sz w:val="24"/>
          <w:szCs w:val="24"/>
          <w:lang w:val="hy-AM"/>
        </w:rPr>
        <w:t xml:space="preserve"> համար, որ նա</w:t>
      </w:r>
      <w:r w:rsidR="00D9152E" w:rsidRPr="004A4452">
        <w:rPr>
          <w:rFonts w:ascii="Cambria Math" w:eastAsia="GHEA Mariam" w:hAnsi="Cambria Math" w:cs="Cambria Math"/>
          <w:sz w:val="24"/>
          <w:szCs w:val="24"/>
          <w:lang w:val="hy-AM"/>
        </w:rPr>
        <w:t>․</w:t>
      </w:r>
      <w:r w:rsidR="00866EBD" w:rsidRPr="004A4452">
        <w:rPr>
          <w:rFonts w:ascii="GHEA Mariam" w:hAnsi="GHEA Mariam"/>
          <w:sz w:val="24"/>
          <w:szCs w:val="24"/>
          <w:lang w:val="hy-AM"/>
        </w:rPr>
        <w:t xml:space="preserve"> </w:t>
      </w:r>
      <w:r w:rsidR="00866EBD" w:rsidRPr="004A4452">
        <w:rPr>
          <w:rFonts w:ascii="GHEA Mariam" w:hAnsi="GHEA Mariam"/>
          <w:i/>
          <w:iCs/>
          <w:sz w:val="24"/>
          <w:szCs w:val="24"/>
          <w:lang w:val="hy-AM"/>
        </w:rPr>
        <w:t>«</w:t>
      </w:r>
      <w:r w:rsidR="00FB1EC7" w:rsidRPr="004A4452">
        <w:rPr>
          <w:rFonts w:ascii="GHEA Mariam" w:hAnsi="GHEA Mariam"/>
          <w:i/>
          <w:iCs/>
          <w:sz w:val="24"/>
          <w:szCs w:val="24"/>
          <w:lang w:val="hy-AM"/>
        </w:rPr>
        <w:t>[Օ]</w:t>
      </w:r>
      <w:r w:rsidR="003B3477" w:rsidRPr="004A4452">
        <w:rPr>
          <w:rFonts w:ascii="GHEA Mariam" w:hAnsi="GHEA Mariam"/>
          <w:i/>
          <w:iCs/>
          <w:sz w:val="24"/>
          <w:szCs w:val="24"/>
          <w:lang w:val="hy-AM"/>
        </w:rPr>
        <w:t>ժանդակել է առանձնապես խոշոր չափերով թմրամիջոցի մաքսանենգությանը և առանց իրացնելու նպատակի ապօրինի ձեռք բերելու փորձին:</w:t>
      </w:r>
    </w:p>
    <w:p w14:paraId="098DB5D4" w14:textId="77777777" w:rsidR="003B3477" w:rsidRPr="004A4452" w:rsidRDefault="003B3477"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hAnsi="GHEA Mariam"/>
          <w:i/>
          <w:iCs/>
          <w:sz w:val="24"/>
          <w:szCs w:val="24"/>
          <w:lang w:val="hy-AM"/>
        </w:rPr>
        <w:t>Այսպես.</w:t>
      </w:r>
    </w:p>
    <w:p w14:paraId="1C8544BC" w14:textId="42C5239A" w:rsidR="003B3477" w:rsidRPr="004A4452" w:rsidRDefault="003B3477"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hAnsi="GHEA Mariam"/>
          <w:i/>
          <w:iCs/>
          <w:sz w:val="24"/>
          <w:szCs w:val="24"/>
          <w:lang w:val="hy-AM"/>
        </w:rPr>
        <w:t>Հ</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Բադալյանը ցանկություն է ունեցել առանց իրացնելու նպատակի ձեռք բերել «մարիխուանա» տեսակի թմրամիջոց: Այդ նպատակով Հ</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Բադալյանը 2019 թվականի հունիսի 12-ին դիմել է Ա</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 xml:space="preserve">Հովհաննիսյանին և առաջարկել զանգահարել և պայմանավորվածություն ձեռք բերել </w:t>
      </w:r>
      <w:r w:rsidR="003A1BF7" w:rsidRPr="004A4452">
        <w:rPr>
          <w:rFonts w:ascii="GHEA Mariam" w:hAnsi="GHEA Mariam" w:cs="Cambria Math"/>
          <w:i/>
          <w:iCs/>
          <w:sz w:val="24"/>
          <w:szCs w:val="24"/>
          <w:lang w:val="hy-AM"/>
        </w:rPr>
        <w:t>Իրանի Իսլամական Հանրապետությ</w:t>
      </w:r>
      <w:r w:rsidRPr="004A4452">
        <w:rPr>
          <w:rFonts w:ascii="GHEA Mariam" w:hAnsi="GHEA Mariam"/>
          <w:i/>
          <w:iCs/>
          <w:sz w:val="24"/>
          <w:szCs w:val="24"/>
          <w:lang w:val="hy-AM"/>
        </w:rPr>
        <w:t>ու</w:t>
      </w:r>
      <w:r w:rsidR="003648F1">
        <w:rPr>
          <w:rFonts w:ascii="GHEA Mariam" w:hAnsi="GHEA Mariam"/>
          <w:i/>
          <w:iCs/>
          <w:sz w:val="24"/>
          <w:szCs w:val="24"/>
          <w:lang w:val="hy-AM"/>
        </w:rPr>
        <w:t>նում</w:t>
      </w:r>
      <w:r w:rsidRPr="004A4452">
        <w:rPr>
          <w:rFonts w:ascii="GHEA Mariam" w:hAnsi="GHEA Mariam"/>
          <w:i/>
          <w:iCs/>
          <w:sz w:val="24"/>
          <w:szCs w:val="24"/>
          <w:lang w:val="hy-AM"/>
        </w:rPr>
        <w:t xml:space="preserve"> </w:t>
      </w:r>
      <w:r w:rsidRPr="004A4452">
        <w:rPr>
          <w:rFonts w:ascii="GHEA Mariam" w:hAnsi="GHEA Mariam"/>
          <w:i/>
          <w:iCs/>
          <w:sz w:val="24"/>
          <w:szCs w:val="24"/>
          <w:lang w:val="hy-AM"/>
        </w:rPr>
        <w:lastRenderedPageBreak/>
        <w:t>թմրամիջոցի ապօրինի շրջանառությամբ զբաղվող ինքնությունը դեռևս չպարզված ոմն «Ալիի» հետ 100</w:t>
      </w:r>
      <w:r w:rsidR="00810D86" w:rsidRPr="004A4452">
        <w:rPr>
          <w:rFonts w:ascii="Cambria Math" w:hAnsi="Cambria Math" w:cs="Cambria Math"/>
          <w:i/>
          <w:iCs/>
          <w:sz w:val="24"/>
          <w:szCs w:val="24"/>
          <w:lang w:val="hy-AM"/>
        </w:rPr>
        <w:t>․</w:t>
      </w:r>
      <w:r w:rsidRPr="004A4452">
        <w:rPr>
          <w:rFonts w:ascii="GHEA Mariam" w:hAnsi="GHEA Mariam"/>
          <w:i/>
          <w:iCs/>
          <w:sz w:val="24"/>
          <w:szCs w:val="24"/>
          <w:lang w:val="hy-AM"/>
        </w:rPr>
        <w:t>000 ՀՀ դրամի թմրամիջոց ձեռք բերելու շուրջ:</w:t>
      </w:r>
    </w:p>
    <w:p w14:paraId="3FAA950C" w14:textId="01726BDF" w:rsidR="003B3477" w:rsidRPr="004A4452" w:rsidRDefault="003B3477"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hAnsi="GHEA Mariam"/>
          <w:i/>
          <w:iCs/>
          <w:sz w:val="24"/>
          <w:szCs w:val="24"/>
          <w:lang w:val="hy-AM"/>
        </w:rPr>
        <w:t>Ա</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 xml:space="preserve">Հովհաննիսյանը նույն օրը կապ է հաստատել ինքնությունը չպարզված նշված «Ալիի» </w:t>
      </w:r>
      <w:r w:rsidR="003648F1">
        <w:rPr>
          <w:rFonts w:ascii="GHEA Mariam" w:hAnsi="GHEA Mariam"/>
          <w:i/>
          <w:iCs/>
          <w:sz w:val="24"/>
          <w:szCs w:val="24"/>
          <w:lang w:val="hy-AM"/>
        </w:rPr>
        <w:t xml:space="preserve">[հետ] </w:t>
      </w:r>
      <w:r w:rsidRPr="004A4452">
        <w:rPr>
          <w:rFonts w:ascii="GHEA Mariam" w:hAnsi="GHEA Mariam"/>
          <w:i/>
          <w:iCs/>
          <w:sz w:val="24"/>
          <w:szCs w:val="24"/>
          <w:lang w:val="hy-AM"/>
        </w:rPr>
        <w:t>և պայմանավորվել թմրամիջոց ձեռք բերելու վերաբերյալ, որից հետո զանգահարել է Հ</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Բադալյանին և հայտնել թմրամիջոց իրացնողի համաձայնության և հանդիպման վայր հասնելու ժամանակի մասին և այդ տեղեկությունները փոխանցել Հ</w:t>
      </w:r>
      <w:r w:rsidR="00FB1EC7" w:rsidRPr="004A4452">
        <w:rPr>
          <w:rFonts w:ascii="Cambria Math" w:hAnsi="Cambria Math" w:cs="Cambria Math"/>
          <w:i/>
          <w:iCs/>
          <w:sz w:val="24"/>
          <w:szCs w:val="24"/>
          <w:lang w:val="hy-AM"/>
        </w:rPr>
        <w:t>․</w:t>
      </w:r>
      <w:r w:rsidRPr="004A4452">
        <w:rPr>
          <w:rFonts w:ascii="GHEA Mariam" w:hAnsi="GHEA Mariam"/>
          <w:i/>
          <w:iCs/>
          <w:sz w:val="24"/>
          <w:szCs w:val="24"/>
          <w:lang w:val="hy-AM"/>
        </w:rPr>
        <w:t xml:space="preserve">Բադալյանին: Այնուհետև, թմրամիջոցն իրացնողից </w:t>
      </w:r>
      <w:r w:rsidR="003A1BF7" w:rsidRPr="004A4452">
        <w:rPr>
          <w:rFonts w:ascii="GHEA Mariam" w:hAnsi="GHEA Mariam" w:cs="Cambria Math"/>
          <w:i/>
          <w:iCs/>
          <w:sz w:val="24"/>
          <w:szCs w:val="24"/>
          <w:lang w:val="hy-AM"/>
        </w:rPr>
        <w:t>Իրանի Իսլամական Հանրապետությ</w:t>
      </w:r>
      <w:r w:rsidRPr="004A4452">
        <w:rPr>
          <w:rFonts w:ascii="GHEA Mariam" w:hAnsi="GHEA Mariam"/>
          <w:i/>
          <w:iCs/>
          <w:sz w:val="24"/>
          <w:szCs w:val="24"/>
          <w:lang w:val="hy-AM"/>
        </w:rPr>
        <w:t>ու</w:t>
      </w:r>
      <w:r w:rsidR="003648F1">
        <w:rPr>
          <w:rFonts w:ascii="GHEA Mariam" w:hAnsi="GHEA Mariam"/>
          <w:i/>
          <w:iCs/>
          <w:sz w:val="24"/>
          <w:szCs w:val="24"/>
          <w:lang w:val="hy-AM"/>
        </w:rPr>
        <w:t>նում</w:t>
      </w:r>
      <w:r w:rsidRPr="004A4452">
        <w:rPr>
          <w:rFonts w:ascii="GHEA Mariam" w:hAnsi="GHEA Mariam"/>
          <w:i/>
          <w:iCs/>
          <w:sz w:val="24"/>
          <w:szCs w:val="24"/>
          <w:lang w:val="hy-AM"/>
        </w:rPr>
        <w:t xml:space="preserve"> ձեռք բերելու, ՀՀ տեղափոխելու և իրեն հանձնելու համար Հ</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Բադալյանը պայմանավորվել է Ա</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Օհանյանի հետ` նրան փոխանցելով նաև Ա</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Հովհաննիսյանի կողմից տրամադրված տեղեկությունները:</w:t>
      </w:r>
    </w:p>
    <w:p w14:paraId="5203DC40" w14:textId="28369F58" w:rsidR="000B55AC" w:rsidRPr="004A4452" w:rsidRDefault="003B3477"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hAnsi="GHEA Mariam"/>
          <w:i/>
          <w:iCs/>
          <w:sz w:val="24"/>
          <w:szCs w:val="24"/>
          <w:lang w:val="hy-AM"/>
        </w:rPr>
        <w:t>2019 թվականի հունիսի 12-ին Ա</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Օհանյանը Հ</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 xml:space="preserve">Բադալյանի ցուցումով ՀՀ ՊԵԿ «Մեղրի» անցակետով անցել է </w:t>
      </w:r>
      <w:r w:rsidR="003A1BF7" w:rsidRPr="004A4452">
        <w:rPr>
          <w:rFonts w:ascii="GHEA Mariam" w:hAnsi="GHEA Mariam" w:cs="Cambria Math"/>
          <w:i/>
          <w:iCs/>
          <w:sz w:val="24"/>
          <w:szCs w:val="24"/>
          <w:lang w:val="hy-AM"/>
        </w:rPr>
        <w:t xml:space="preserve">Իրանի Իսլամական </w:t>
      </w:r>
      <w:r w:rsidR="003A1BF7" w:rsidRPr="00E30111">
        <w:rPr>
          <w:rFonts w:ascii="GHEA Mariam" w:hAnsi="GHEA Mariam" w:cs="Cambria Math"/>
          <w:i/>
          <w:iCs/>
          <w:sz w:val="24"/>
          <w:szCs w:val="24"/>
          <w:lang w:val="hy-AM"/>
        </w:rPr>
        <w:t>Հանրապետություն</w:t>
      </w:r>
      <w:r w:rsidRPr="00E30111">
        <w:rPr>
          <w:rFonts w:ascii="GHEA Mariam" w:hAnsi="GHEA Mariam"/>
          <w:i/>
          <w:iCs/>
          <w:sz w:val="24"/>
          <w:szCs w:val="24"/>
          <w:lang w:val="hy-AM"/>
        </w:rPr>
        <w:t xml:space="preserve"> և հանդիպել վերոնշյալ «Ալիին», որտեղ Հ</w:t>
      </w:r>
      <w:r w:rsidR="007D3B24" w:rsidRPr="00E30111">
        <w:rPr>
          <w:rFonts w:ascii="Cambria Math" w:hAnsi="Cambria Math" w:cs="Cambria Math"/>
          <w:i/>
          <w:iCs/>
          <w:sz w:val="24"/>
          <w:szCs w:val="24"/>
          <w:lang w:val="hy-AM"/>
        </w:rPr>
        <w:t>․</w:t>
      </w:r>
      <w:r w:rsidRPr="00E30111">
        <w:rPr>
          <w:rFonts w:ascii="GHEA Mariam" w:hAnsi="GHEA Mariam"/>
          <w:i/>
          <w:iCs/>
          <w:sz w:val="24"/>
          <w:szCs w:val="24"/>
          <w:lang w:val="hy-AM"/>
        </w:rPr>
        <w:t>Բադալյանի համար և նրա գումարով` 100</w:t>
      </w:r>
      <w:r w:rsidR="00E30111" w:rsidRPr="00E30111">
        <w:rPr>
          <w:rFonts w:ascii="Cambria Math" w:hAnsi="Cambria Math" w:cs="Cambria Math"/>
          <w:i/>
          <w:iCs/>
          <w:sz w:val="24"/>
          <w:szCs w:val="24"/>
          <w:lang w:val="hy-AM"/>
        </w:rPr>
        <w:t>․</w:t>
      </w:r>
      <w:r w:rsidRPr="00E30111">
        <w:rPr>
          <w:rFonts w:ascii="GHEA Mariam" w:hAnsi="GHEA Mariam"/>
          <w:i/>
          <w:iCs/>
          <w:sz w:val="24"/>
          <w:szCs w:val="24"/>
          <w:lang w:val="hy-AM"/>
        </w:rPr>
        <w:t>000 ՀՀ</w:t>
      </w:r>
      <w:r w:rsidRPr="004A4452">
        <w:rPr>
          <w:rFonts w:ascii="GHEA Mariam" w:hAnsi="GHEA Mariam"/>
          <w:i/>
          <w:iCs/>
          <w:sz w:val="24"/>
          <w:szCs w:val="24"/>
          <w:lang w:val="hy-AM"/>
        </w:rPr>
        <w:t xml:space="preserve"> դրամով, «Ալիից» ձեռք է բերել առանձնապես խոշոր չափերով 81.4 գրամ «մարիխուանա» տեսակի թմրամիջոց, որից հետո Ա</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Օհանյանը թմրամիջոցի փաթեթը տեղավորել է իր վարտիքի մեջ և նույն օրն այն Հ</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Բադալյանի կազմակերպմամբ և Ա</w:t>
      </w:r>
      <w:r w:rsidR="007D3B24" w:rsidRPr="004A4452">
        <w:rPr>
          <w:rFonts w:ascii="Cambria Math" w:hAnsi="Cambria Math" w:cs="Cambria Math"/>
          <w:i/>
          <w:iCs/>
          <w:sz w:val="24"/>
          <w:szCs w:val="24"/>
          <w:lang w:val="hy-AM"/>
        </w:rPr>
        <w:t>․</w:t>
      </w:r>
      <w:r w:rsidRPr="004A4452">
        <w:rPr>
          <w:rFonts w:ascii="GHEA Mariam" w:hAnsi="GHEA Mariam"/>
          <w:i/>
          <w:iCs/>
          <w:sz w:val="24"/>
          <w:szCs w:val="24"/>
          <w:lang w:val="hy-AM"/>
        </w:rPr>
        <w:t>Հովհաննիսյանի օժանդակությամբ (տրամադրած տեղեկություններով) մաքսանենգությամբ` մաքսային հսկողությունից թաքցնելով ապօրինի տեղափոխել է Եվրասիական տնտեսական միության մաքսային և Հայաստանի Հանրապետության պետական սահմանով, սակայն ՀՀ «Մեղրի» մաքսային կետում բռնվել է ՀՀ ԱԱԾ աշխատակիցների կողմից, ինչի արդյունքում Հ</w:t>
      </w:r>
      <w:r w:rsidR="00124E7F" w:rsidRPr="004A4452">
        <w:rPr>
          <w:rFonts w:ascii="Cambria Math" w:hAnsi="Cambria Math" w:cs="Cambria Math"/>
          <w:i/>
          <w:iCs/>
          <w:sz w:val="24"/>
          <w:szCs w:val="24"/>
          <w:lang w:val="hy-AM"/>
        </w:rPr>
        <w:t>․</w:t>
      </w:r>
      <w:r w:rsidRPr="004A4452">
        <w:rPr>
          <w:rFonts w:ascii="GHEA Mariam" w:hAnsi="GHEA Mariam"/>
          <w:i/>
          <w:iCs/>
          <w:sz w:val="24"/>
          <w:szCs w:val="24"/>
          <w:lang w:val="hy-AM"/>
        </w:rPr>
        <w:t>Բադալյանն իր կամքից անկախ հանգամանքներով չի կարողացել ավարտին հասցնել առանց իրացնելու նպատակի թմրամիջոց ձեռք բերելը»</w:t>
      </w:r>
      <w:r w:rsidR="004A4452">
        <w:rPr>
          <w:rStyle w:val="FootnoteReference"/>
          <w:rFonts w:ascii="GHEA Mariam" w:hAnsi="GHEA Mariam"/>
          <w:i/>
          <w:iCs/>
          <w:sz w:val="24"/>
          <w:szCs w:val="24"/>
          <w:lang w:val="hy-AM"/>
        </w:rPr>
        <w:footnoteReference w:id="1"/>
      </w:r>
      <w:r w:rsidRPr="004A4452">
        <w:rPr>
          <w:rFonts w:ascii="GHEA Mariam" w:hAnsi="GHEA Mariam"/>
          <w:i/>
          <w:iCs/>
          <w:sz w:val="24"/>
          <w:szCs w:val="24"/>
          <w:lang w:val="hy-AM"/>
        </w:rPr>
        <w:t>:</w:t>
      </w:r>
    </w:p>
    <w:p w14:paraId="6BC805E0" w14:textId="0ACA6D0D" w:rsidR="00124E7F" w:rsidRPr="004A4452" w:rsidRDefault="00124E7F"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4A4452">
        <w:rPr>
          <w:rFonts w:ascii="GHEA Mariam" w:hAnsi="GHEA Mariam"/>
          <w:sz w:val="24"/>
          <w:szCs w:val="24"/>
          <w:lang w:val="hy-AM"/>
        </w:rPr>
        <w:t>7</w:t>
      </w:r>
      <w:r w:rsidRPr="004A4452">
        <w:rPr>
          <w:rFonts w:ascii="Cambria Math" w:hAnsi="Cambria Math" w:cs="Cambria Math"/>
          <w:sz w:val="24"/>
          <w:szCs w:val="24"/>
          <w:lang w:val="hy-AM"/>
        </w:rPr>
        <w:t>․</w:t>
      </w:r>
      <w:r w:rsidRPr="004A4452">
        <w:rPr>
          <w:rFonts w:ascii="GHEA Mariam" w:hAnsi="GHEA Mariam"/>
          <w:sz w:val="24"/>
          <w:szCs w:val="24"/>
          <w:lang w:val="hy-AM"/>
        </w:rPr>
        <w:t>1</w:t>
      </w:r>
      <w:r w:rsidRPr="004A4452">
        <w:rPr>
          <w:rFonts w:ascii="Cambria Math" w:hAnsi="Cambria Math" w:cs="Cambria Math"/>
          <w:sz w:val="24"/>
          <w:szCs w:val="24"/>
          <w:lang w:val="hy-AM"/>
        </w:rPr>
        <w:t>․</w:t>
      </w:r>
      <w:r w:rsidRPr="004A4452">
        <w:rPr>
          <w:rFonts w:ascii="GHEA Mariam" w:hAnsi="GHEA Mariam"/>
          <w:sz w:val="24"/>
          <w:szCs w:val="24"/>
          <w:lang w:val="hy-AM"/>
        </w:rPr>
        <w:t xml:space="preserve"> Արթուր Օհանյանը ՀՀ քրեական օրենսգրքի</w:t>
      </w:r>
      <w:r w:rsidR="0071641B" w:rsidRPr="004A4452">
        <w:rPr>
          <w:rFonts w:ascii="GHEA Mariam" w:hAnsi="GHEA Mariam"/>
          <w:sz w:val="24"/>
          <w:szCs w:val="24"/>
          <w:lang w:val="hy-AM"/>
        </w:rPr>
        <w:t xml:space="preserve"> </w:t>
      </w:r>
      <w:r w:rsidRPr="004A4452">
        <w:rPr>
          <w:rFonts w:ascii="GHEA Mariam" w:hAnsi="GHEA Mariam"/>
          <w:sz w:val="24"/>
          <w:szCs w:val="24"/>
          <w:lang w:val="hy-AM"/>
        </w:rPr>
        <w:t xml:space="preserve">399-րդ հոդվածի 3-րդ մասի </w:t>
      </w:r>
      <w:r w:rsidR="0071641B" w:rsidRPr="004A4452">
        <w:rPr>
          <w:rFonts w:ascii="GHEA Mariam" w:hAnsi="GHEA Mariam"/>
          <w:sz w:val="24"/>
          <w:szCs w:val="24"/>
          <w:lang w:val="hy-AM"/>
        </w:rPr>
        <w:t xml:space="preserve">    </w:t>
      </w:r>
      <w:r w:rsidRPr="004A4452">
        <w:rPr>
          <w:rFonts w:ascii="GHEA Mariam" w:hAnsi="GHEA Mariam"/>
          <w:sz w:val="24"/>
          <w:szCs w:val="24"/>
          <w:lang w:val="hy-AM"/>
        </w:rPr>
        <w:t>2-րդ կետով, 46-44-396-րդ հոդվածի 3-րդ մասով մեղավոր է ճանաչվել այն արարքների համար, որ նա</w:t>
      </w:r>
      <w:r w:rsidRPr="004A4452">
        <w:rPr>
          <w:rFonts w:ascii="Cambria Math" w:hAnsi="Cambria Math" w:cs="Cambria Math"/>
          <w:sz w:val="24"/>
          <w:szCs w:val="24"/>
          <w:lang w:val="hy-AM"/>
        </w:rPr>
        <w:t>․</w:t>
      </w:r>
      <w:r w:rsidR="0071641B" w:rsidRPr="004A4452">
        <w:rPr>
          <w:rFonts w:ascii="GHEA Mariam" w:hAnsi="GHEA Mariam" w:cs="Cambria Math"/>
          <w:sz w:val="24"/>
          <w:szCs w:val="24"/>
          <w:lang w:val="hy-AM"/>
        </w:rPr>
        <w:t xml:space="preserve"> </w:t>
      </w:r>
      <w:r w:rsidR="0071641B" w:rsidRPr="004A4452">
        <w:rPr>
          <w:rFonts w:ascii="GHEA Mariam" w:hAnsi="GHEA Mariam" w:cs="Cambria Math"/>
          <w:i/>
          <w:iCs/>
          <w:sz w:val="24"/>
          <w:szCs w:val="24"/>
          <w:lang w:val="hy-AM"/>
        </w:rPr>
        <w:t>«[Թ]մրամիջոց ձեռք բերելուն օժանդակելու վերաբերյալ Հ</w:t>
      </w:r>
      <w:r w:rsidR="0071641B" w:rsidRPr="004A4452">
        <w:rPr>
          <w:rFonts w:ascii="Cambria Math" w:hAnsi="Cambria Math" w:cs="Cambria Math"/>
          <w:i/>
          <w:iCs/>
          <w:sz w:val="24"/>
          <w:szCs w:val="24"/>
          <w:lang w:val="hy-AM"/>
        </w:rPr>
        <w:t>․</w:t>
      </w:r>
      <w:r w:rsidR="0071641B" w:rsidRPr="004A4452">
        <w:rPr>
          <w:rFonts w:ascii="GHEA Mariam" w:hAnsi="GHEA Mariam" w:cs="Cambria Math"/>
          <w:i/>
          <w:iCs/>
          <w:sz w:val="24"/>
          <w:szCs w:val="24"/>
          <w:lang w:val="hy-AM"/>
        </w:rPr>
        <w:t>Բադալյանի հետ ունեցած նախնական համաձայնությամբ, 2019</w:t>
      </w:r>
      <w:r w:rsidR="009E21AF" w:rsidRPr="004A4452">
        <w:rPr>
          <w:rFonts w:ascii="GHEA Mariam" w:hAnsi="GHEA Mariam" w:cs="Cambria Math"/>
          <w:i/>
          <w:iCs/>
          <w:sz w:val="24"/>
          <w:szCs w:val="24"/>
          <w:lang w:val="hy-AM"/>
        </w:rPr>
        <w:t xml:space="preserve"> </w:t>
      </w:r>
      <w:r w:rsidR="0071641B" w:rsidRPr="004A4452">
        <w:rPr>
          <w:rFonts w:ascii="GHEA Mariam" w:hAnsi="GHEA Mariam" w:cs="Cambria Math"/>
          <w:i/>
          <w:iCs/>
          <w:sz w:val="24"/>
          <w:szCs w:val="24"/>
          <w:lang w:val="hy-AM"/>
        </w:rPr>
        <w:lastRenderedPageBreak/>
        <w:t>թ</w:t>
      </w:r>
      <w:r w:rsidR="009E21AF" w:rsidRPr="004A4452">
        <w:rPr>
          <w:rFonts w:ascii="GHEA Mariam" w:hAnsi="GHEA Mariam" w:cs="Cambria Math"/>
          <w:i/>
          <w:iCs/>
          <w:sz w:val="24"/>
          <w:szCs w:val="24"/>
          <w:lang w:val="hy-AM"/>
        </w:rPr>
        <w:t>վականի</w:t>
      </w:r>
      <w:r w:rsidR="0071641B" w:rsidRPr="004A4452">
        <w:rPr>
          <w:rFonts w:ascii="GHEA Mariam" w:hAnsi="GHEA Mariam" w:cs="Cambria Math"/>
          <w:i/>
          <w:iCs/>
          <w:sz w:val="24"/>
          <w:szCs w:val="24"/>
          <w:lang w:val="hy-AM"/>
        </w:rPr>
        <w:t xml:space="preserve"> հունիսի 12-ին մեկնել է Իրանի Իսլամական Հանրապետություն, որտեղ ինքնությունը չպարզված ոմն </w:t>
      </w:r>
      <w:r w:rsidR="004378A3" w:rsidRPr="004A4452">
        <w:rPr>
          <w:rFonts w:ascii="GHEA Mariam" w:hAnsi="GHEA Mariam" w:cs="Cambria Math"/>
          <w:i/>
          <w:iCs/>
          <w:sz w:val="24"/>
          <w:szCs w:val="24"/>
          <w:lang w:val="hy-AM"/>
        </w:rPr>
        <w:t>«</w:t>
      </w:r>
      <w:r w:rsidR="0071641B" w:rsidRPr="004A4452">
        <w:rPr>
          <w:rFonts w:ascii="GHEA Mariam" w:hAnsi="GHEA Mariam" w:cs="Cambria Math"/>
          <w:i/>
          <w:iCs/>
          <w:sz w:val="24"/>
          <w:szCs w:val="24"/>
          <w:lang w:val="hy-AM"/>
        </w:rPr>
        <w:t>Ալիից</w:t>
      </w:r>
      <w:r w:rsidR="004378A3" w:rsidRPr="004A4452">
        <w:rPr>
          <w:rFonts w:ascii="GHEA Mariam" w:hAnsi="GHEA Mariam" w:cs="Cambria Math"/>
          <w:i/>
          <w:iCs/>
          <w:sz w:val="24"/>
          <w:szCs w:val="24"/>
          <w:lang w:val="hy-AM"/>
        </w:rPr>
        <w:t>»</w:t>
      </w:r>
      <w:r w:rsidR="0071641B" w:rsidRPr="004A4452">
        <w:rPr>
          <w:rFonts w:ascii="GHEA Mariam" w:hAnsi="GHEA Mariam" w:cs="Cambria Math"/>
          <w:i/>
          <w:iCs/>
          <w:sz w:val="24"/>
          <w:szCs w:val="24"/>
          <w:lang w:val="hy-AM"/>
        </w:rPr>
        <w:t>, քննությամբ չպարզված հանգամանքներում, Հ</w:t>
      </w:r>
      <w:r w:rsidR="009E21AF" w:rsidRPr="004A4452">
        <w:rPr>
          <w:rFonts w:ascii="Cambria Math" w:hAnsi="Cambria Math" w:cs="Cambria Math"/>
          <w:i/>
          <w:iCs/>
          <w:sz w:val="24"/>
          <w:szCs w:val="24"/>
          <w:lang w:val="hy-AM"/>
        </w:rPr>
        <w:t>․</w:t>
      </w:r>
      <w:r w:rsidR="0071641B" w:rsidRPr="004A4452">
        <w:rPr>
          <w:rFonts w:ascii="GHEA Mariam" w:hAnsi="GHEA Mariam" w:cs="Cambria Math"/>
          <w:i/>
          <w:iCs/>
          <w:sz w:val="24"/>
          <w:szCs w:val="24"/>
          <w:lang w:val="hy-AM"/>
        </w:rPr>
        <w:t>Բադալյանի կողմից տրված 100.000 ՀՀ դրամով և նրա համար, ապօրինի ձեռք է բերել, պահել, փոխադրել և Հ</w:t>
      </w:r>
      <w:r w:rsidR="009E21AF" w:rsidRPr="004A4452">
        <w:rPr>
          <w:rFonts w:ascii="Cambria Math" w:hAnsi="Cambria Math" w:cs="Cambria Math"/>
          <w:i/>
          <w:iCs/>
          <w:sz w:val="24"/>
          <w:szCs w:val="24"/>
          <w:lang w:val="hy-AM"/>
        </w:rPr>
        <w:t>․</w:t>
      </w:r>
      <w:r w:rsidR="0071641B" w:rsidRPr="004A4452">
        <w:rPr>
          <w:rFonts w:ascii="GHEA Mariam" w:hAnsi="GHEA Mariam" w:cs="Cambria Math"/>
          <w:i/>
          <w:iCs/>
          <w:sz w:val="24"/>
          <w:szCs w:val="24"/>
          <w:lang w:val="hy-AM"/>
        </w:rPr>
        <w:t>Բադալյանի կազմակերպմամբ ու Ա</w:t>
      </w:r>
      <w:r w:rsidR="009E21AF" w:rsidRPr="004A4452">
        <w:rPr>
          <w:rFonts w:ascii="Cambria Math" w:hAnsi="Cambria Math" w:cs="Cambria Math"/>
          <w:i/>
          <w:iCs/>
          <w:sz w:val="24"/>
          <w:szCs w:val="24"/>
          <w:lang w:val="hy-AM"/>
        </w:rPr>
        <w:t>․</w:t>
      </w:r>
      <w:r w:rsidR="0071641B" w:rsidRPr="004A4452">
        <w:rPr>
          <w:rFonts w:ascii="GHEA Mariam" w:hAnsi="GHEA Mariam" w:cs="Cambria Math"/>
          <w:i/>
          <w:iCs/>
          <w:sz w:val="24"/>
          <w:szCs w:val="24"/>
          <w:lang w:val="hy-AM"/>
        </w:rPr>
        <w:t xml:space="preserve">Հովհաննիսյանի օժանդակությամբ մաքսանենգությամբ` մաքսային հսկողությունից վարտիքի մեջ թաքցնելու եղանակով, ՀՀ պետական և Եվրասիական տնտեսական միության մաքսային սահմանով ապօրինի տեղափոխել է առանձնապես խոշոր չափի` 81.4 գրամ քաշով «մարիխուանա» տեսակի թմրամիջոց, սակայն նույն օրը` ժամը </w:t>
      </w:r>
      <w:r w:rsidR="00F21EA2">
        <w:rPr>
          <w:rFonts w:ascii="GHEA Mariam" w:hAnsi="GHEA Mariam" w:cs="Cambria Math"/>
          <w:i/>
          <w:iCs/>
          <w:sz w:val="24"/>
          <w:szCs w:val="24"/>
          <w:lang w:val="hy-AM"/>
        </w:rPr>
        <w:t xml:space="preserve">    </w:t>
      </w:r>
      <w:r w:rsidR="0071641B" w:rsidRPr="004A4452">
        <w:rPr>
          <w:rFonts w:ascii="GHEA Mariam" w:hAnsi="GHEA Mariam" w:cs="Cambria Math"/>
          <w:i/>
          <w:iCs/>
          <w:sz w:val="24"/>
          <w:szCs w:val="24"/>
          <w:lang w:val="hy-AM"/>
        </w:rPr>
        <w:t xml:space="preserve">19:50-ին, բռնվել է ՀՀ ԱԱԾ աշխատակիցների կողմից </w:t>
      </w:r>
      <w:r w:rsidR="004378A3" w:rsidRPr="004A4452">
        <w:rPr>
          <w:rFonts w:ascii="GHEA Mariam" w:hAnsi="GHEA Mariam" w:cs="Cambria Math"/>
          <w:i/>
          <w:iCs/>
          <w:sz w:val="24"/>
          <w:szCs w:val="24"/>
          <w:lang w:val="hy-AM"/>
        </w:rPr>
        <w:t>«</w:t>
      </w:r>
      <w:r w:rsidR="0071641B" w:rsidRPr="004A4452">
        <w:rPr>
          <w:rFonts w:ascii="GHEA Mariam" w:hAnsi="GHEA Mariam" w:cs="Cambria Math"/>
          <w:i/>
          <w:iCs/>
          <w:sz w:val="24"/>
          <w:szCs w:val="24"/>
          <w:lang w:val="hy-AM"/>
        </w:rPr>
        <w:t>Մեղրի</w:t>
      </w:r>
      <w:r w:rsidR="004378A3" w:rsidRPr="004A4452">
        <w:rPr>
          <w:rFonts w:ascii="GHEA Mariam" w:hAnsi="GHEA Mariam" w:cs="Cambria Math"/>
          <w:i/>
          <w:iCs/>
          <w:sz w:val="24"/>
          <w:szCs w:val="24"/>
          <w:lang w:val="hy-AM"/>
        </w:rPr>
        <w:t>»</w:t>
      </w:r>
      <w:r w:rsidR="0071641B" w:rsidRPr="004A4452">
        <w:rPr>
          <w:rFonts w:ascii="GHEA Mariam" w:hAnsi="GHEA Mariam" w:cs="Cambria Math"/>
          <w:i/>
          <w:iCs/>
          <w:sz w:val="24"/>
          <w:szCs w:val="24"/>
          <w:lang w:val="hy-AM"/>
        </w:rPr>
        <w:t xml:space="preserve"> մաքսային կետում, որտեղ նրա անձ</w:t>
      </w:r>
      <w:r w:rsidR="003648F1">
        <w:rPr>
          <w:rFonts w:ascii="GHEA Mariam" w:hAnsi="GHEA Mariam" w:cs="Cambria Math"/>
          <w:i/>
          <w:iCs/>
          <w:sz w:val="24"/>
          <w:szCs w:val="24"/>
          <w:lang w:val="hy-AM"/>
        </w:rPr>
        <w:t>ն</w:t>
      </w:r>
      <w:r w:rsidR="0071641B" w:rsidRPr="004A4452">
        <w:rPr>
          <w:rFonts w:ascii="GHEA Mariam" w:hAnsi="GHEA Mariam" w:cs="Cambria Math"/>
          <w:i/>
          <w:iCs/>
          <w:sz w:val="24"/>
          <w:szCs w:val="24"/>
          <w:lang w:val="hy-AM"/>
        </w:rPr>
        <w:t>ական խուզարկությամբ հայտնաբերվել է հիշյալ թմրամիջոցը, ինչի արդյունքում Հ.Բադալյան</w:t>
      </w:r>
      <w:r w:rsidR="00F21EA2">
        <w:rPr>
          <w:rFonts w:ascii="GHEA Mariam" w:hAnsi="GHEA Mariam" w:cs="Cambria Math"/>
          <w:i/>
          <w:iCs/>
          <w:sz w:val="24"/>
          <w:szCs w:val="24"/>
          <w:lang w:val="hy-AM"/>
        </w:rPr>
        <w:t>ն</w:t>
      </w:r>
      <w:r w:rsidR="0071641B" w:rsidRPr="004A4452">
        <w:rPr>
          <w:rFonts w:ascii="GHEA Mariam" w:hAnsi="GHEA Mariam" w:cs="Cambria Math"/>
          <w:i/>
          <w:iCs/>
          <w:sz w:val="24"/>
          <w:szCs w:val="24"/>
          <w:lang w:val="hy-AM"/>
        </w:rPr>
        <w:t xml:space="preserve"> </w:t>
      </w:r>
      <w:r w:rsidR="00F21EA2">
        <w:rPr>
          <w:rFonts w:ascii="GHEA Mariam" w:hAnsi="GHEA Mariam" w:cs="Cambria Math"/>
          <w:i/>
          <w:iCs/>
          <w:sz w:val="24"/>
          <w:szCs w:val="24"/>
          <w:lang w:val="hy-AM"/>
        </w:rPr>
        <w:t xml:space="preserve">[իր] </w:t>
      </w:r>
      <w:r w:rsidR="0071641B" w:rsidRPr="004A4452">
        <w:rPr>
          <w:rFonts w:ascii="GHEA Mariam" w:hAnsi="GHEA Mariam" w:cs="Cambria Math"/>
          <w:i/>
          <w:iCs/>
          <w:sz w:val="24"/>
          <w:szCs w:val="24"/>
          <w:lang w:val="hy-AM"/>
        </w:rPr>
        <w:t>կամքից անկախ հանգամանքներով չի կարողացել ձեռք բերել նշված թմրամիջոցը</w:t>
      </w:r>
      <w:r w:rsidR="009E21AF" w:rsidRPr="004A4452">
        <w:rPr>
          <w:rFonts w:ascii="GHEA Mariam" w:hAnsi="GHEA Mariam" w:cs="Cambria Math"/>
          <w:i/>
          <w:iCs/>
          <w:sz w:val="24"/>
          <w:szCs w:val="24"/>
          <w:lang w:val="hy-AM"/>
        </w:rPr>
        <w:t>»</w:t>
      </w:r>
      <w:r w:rsidR="003A4D6D">
        <w:rPr>
          <w:rStyle w:val="FootnoteReference"/>
          <w:rFonts w:ascii="GHEA Mariam" w:hAnsi="GHEA Mariam" w:cs="Cambria Math"/>
          <w:i/>
          <w:iCs/>
          <w:sz w:val="24"/>
          <w:szCs w:val="24"/>
          <w:lang w:val="hy-AM"/>
        </w:rPr>
        <w:footnoteReference w:id="2"/>
      </w:r>
      <w:r w:rsidR="0071641B" w:rsidRPr="004A4452">
        <w:rPr>
          <w:rFonts w:ascii="GHEA Mariam" w:hAnsi="GHEA Mariam" w:cs="Cambria Math"/>
          <w:i/>
          <w:iCs/>
          <w:sz w:val="24"/>
          <w:szCs w:val="24"/>
          <w:lang w:val="hy-AM"/>
        </w:rPr>
        <w:t>:</w:t>
      </w:r>
    </w:p>
    <w:p w14:paraId="32BEDE62" w14:textId="4B6671CE" w:rsidR="0026193E" w:rsidRDefault="00B519A9"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sz w:val="24"/>
          <w:szCs w:val="24"/>
          <w:lang w:val="hy-AM"/>
        </w:rPr>
        <w:t>8</w:t>
      </w:r>
      <w:r w:rsidRPr="009F0522">
        <w:rPr>
          <w:rFonts w:ascii="Cambria Math" w:eastAsia="GHEA Mariam" w:hAnsi="Cambria Math" w:cs="Cambria Math"/>
          <w:sz w:val="24"/>
          <w:szCs w:val="24"/>
          <w:lang w:val="hy-AM"/>
        </w:rPr>
        <w:t>․</w:t>
      </w:r>
      <w:r w:rsidRPr="009F0522">
        <w:rPr>
          <w:rFonts w:ascii="GHEA Mariam" w:eastAsia="GHEA Mariam" w:hAnsi="GHEA Mariam" w:cs="Cambria Math"/>
          <w:sz w:val="24"/>
          <w:szCs w:val="24"/>
          <w:lang w:val="hy-AM"/>
        </w:rPr>
        <w:t xml:space="preserve"> Առաջին ատյանի դատարանը, </w:t>
      </w:r>
      <w:r w:rsidR="003648F1">
        <w:rPr>
          <w:rFonts w:ascii="GHEA Mariam" w:eastAsia="GHEA Mariam" w:hAnsi="GHEA Mariam" w:cs="Cambria Math"/>
          <w:sz w:val="24"/>
          <w:szCs w:val="24"/>
          <w:lang w:val="hy-AM"/>
        </w:rPr>
        <w:t>մեղադրյալներ</w:t>
      </w:r>
      <w:r w:rsidRPr="009F0522">
        <w:rPr>
          <w:rFonts w:ascii="GHEA Mariam" w:eastAsia="GHEA Mariam" w:hAnsi="GHEA Mariam" w:cs="Cambria Math"/>
          <w:sz w:val="24"/>
          <w:szCs w:val="24"/>
          <w:lang w:val="hy-AM"/>
        </w:rPr>
        <w:t xml:space="preserve"> </w:t>
      </w:r>
      <w:r w:rsidR="00CC737C" w:rsidRPr="009428DE">
        <w:rPr>
          <w:rFonts w:ascii="GHEA Mariam" w:hAnsi="GHEA Mariam"/>
          <w:sz w:val="24"/>
          <w:szCs w:val="24"/>
          <w:shd w:val="clear" w:color="auto" w:fill="FFFFFF"/>
          <w:lang w:val="hy-AM"/>
        </w:rPr>
        <w:t>Ա</w:t>
      </w:r>
      <w:r w:rsidR="00CC737C">
        <w:rPr>
          <w:rFonts w:ascii="Cambria Math" w:hAnsi="Cambria Math"/>
          <w:sz w:val="24"/>
          <w:szCs w:val="24"/>
          <w:shd w:val="clear" w:color="auto" w:fill="FFFFFF"/>
          <w:lang w:val="hy-AM"/>
        </w:rPr>
        <w:t>․</w:t>
      </w:r>
      <w:r w:rsidR="00CC737C" w:rsidRPr="009428DE">
        <w:rPr>
          <w:rFonts w:ascii="GHEA Mariam" w:hAnsi="GHEA Mariam"/>
          <w:sz w:val="24"/>
          <w:szCs w:val="24"/>
          <w:shd w:val="clear" w:color="auto" w:fill="FFFFFF"/>
          <w:lang w:val="hy-AM"/>
        </w:rPr>
        <w:t>Հովհաննիսյանի և Ա</w:t>
      </w:r>
      <w:r w:rsidR="00CC737C">
        <w:rPr>
          <w:rFonts w:ascii="Cambria Math" w:hAnsi="Cambria Math"/>
          <w:sz w:val="24"/>
          <w:szCs w:val="24"/>
          <w:shd w:val="clear" w:color="auto" w:fill="FFFFFF"/>
          <w:lang w:val="hy-AM"/>
        </w:rPr>
        <w:t>․</w:t>
      </w:r>
      <w:r w:rsidR="00CC737C" w:rsidRPr="009428DE">
        <w:rPr>
          <w:rFonts w:ascii="GHEA Mariam" w:hAnsi="GHEA Mariam"/>
          <w:sz w:val="24"/>
          <w:szCs w:val="24"/>
          <w:shd w:val="clear" w:color="auto" w:fill="FFFFFF"/>
          <w:lang w:val="hy-AM"/>
        </w:rPr>
        <w:t>Օհանյանի</w:t>
      </w:r>
      <w:r w:rsidRPr="009F0522">
        <w:rPr>
          <w:rFonts w:ascii="GHEA Mariam" w:eastAsia="GHEA Mariam" w:hAnsi="GHEA Mariam" w:cs="Cambria Math"/>
          <w:sz w:val="24"/>
          <w:szCs w:val="24"/>
          <w:lang w:val="hy-AM"/>
        </w:rPr>
        <w:t xml:space="preserve"> նկատմամբ ազատազրկման ձևով նշանակված պատիժը կրելու նպատակահարմարության հարցի վերաբերյալ եզրահանգումը պատճառաբանել է հետևյալ կերպ. </w:t>
      </w:r>
      <w:r w:rsidRPr="009F0522">
        <w:rPr>
          <w:rFonts w:ascii="GHEA Mariam" w:eastAsia="GHEA Mariam" w:hAnsi="GHEA Mariam" w:cs="Cambria Math"/>
          <w:i/>
          <w:iCs/>
          <w:sz w:val="24"/>
          <w:szCs w:val="24"/>
          <w:lang w:val="hy-AM"/>
        </w:rPr>
        <w:t>«(…)</w:t>
      </w:r>
      <w:r w:rsidR="0026193E">
        <w:rPr>
          <w:rFonts w:ascii="GHEA Mariam" w:eastAsia="GHEA Mariam" w:hAnsi="GHEA Mariam" w:cs="Cambria Math"/>
          <w:i/>
          <w:iCs/>
          <w:sz w:val="24"/>
          <w:szCs w:val="24"/>
          <w:lang w:val="hy-AM"/>
        </w:rPr>
        <w:t xml:space="preserve"> </w:t>
      </w:r>
      <w:r w:rsidR="0026193E"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0026193E" w:rsidRPr="0026193E">
        <w:rPr>
          <w:rFonts w:ascii="GHEA Mariam" w:eastAsia="GHEA Mariam" w:hAnsi="GHEA Mariam" w:cs="Cambria Math"/>
          <w:i/>
          <w:iCs/>
          <w:sz w:val="24"/>
          <w:szCs w:val="24"/>
          <w:lang w:val="hy-AM"/>
        </w:rPr>
        <w:t>Հովհաննիսյանի պատասխանատվությունը և պատիժը մեղմացնող հանգամանքներ չկան:</w:t>
      </w:r>
    </w:p>
    <w:p w14:paraId="1D827CE2" w14:textId="5957FC09" w:rsid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Օհանյանի պատասխանատվությունը և պատիժը մեղմացնող հանգամանք է պատիժ նշանակելու պահին խնամքի տակ մինչև 14 տարեկան երկու երեխայի (Ռ</w:t>
      </w:r>
      <w:r w:rsidR="000269D5" w:rsidRPr="000269D5">
        <w:rPr>
          <w:rFonts w:ascii="GHEA Mariam" w:eastAsia="GHEA Mariam" w:hAnsi="GHEA Mariam" w:cs="Cambria Math"/>
          <w:i/>
          <w:iCs/>
          <w:sz w:val="24"/>
          <w:szCs w:val="24"/>
          <w:lang w:val="hy-AM"/>
        </w:rPr>
        <w:t>.</w:t>
      </w:r>
      <w:r w:rsidRPr="0026193E">
        <w:rPr>
          <w:rFonts w:ascii="GHEA Mariam" w:eastAsia="GHEA Mariam" w:hAnsi="GHEA Mariam" w:cs="Cambria Math"/>
          <w:i/>
          <w:iCs/>
          <w:sz w:val="24"/>
          <w:szCs w:val="24"/>
          <w:lang w:val="hy-AM"/>
        </w:rPr>
        <w:t>Օհանյան` ծնված 26.11.2012 թվականին և Վ</w:t>
      </w:r>
      <w:r w:rsidR="000269D5" w:rsidRPr="000269D5">
        <w:rPr>
          <w:rFonts w:ascii="GHEA Mariam" w:eastAsia="GHEA Mariam" w:hAnsi="GHEA Mariam" w:cs="Cambria Math"/>
          <w:i/>
          <w:iCs/>
          <w:sz w:val="24"/>
          <w:szCs w:val="24"/>
          <w:lang w:val="hy-AM"/>
        </w:rPr>
        <w:t>.</w:t>
      </w:r>
      <w:r w:rsidRPr="0026193E">
        <w:rPr>
          <w:rFonts w:ascii="GHEA Mariam" w:eastAsia="GHEA Mariam" w:hAnsi="GHEA Mariam" w:cs="Cambria Math"/>
          <w:i/>
          <w:iCs/>
          <w:sz w:val="24"/>
          <w:szCs w:val="24"/>
          <w:lang w:val="hy-AM"/>
        </w:rPr>
        <w:t>Օհանյան` ծնված 27.11.2021 թվականին) առկայությունը:</w:t>
      </w:r>
    </w:p>
    <w:p w14:paraId="278E54D6" w14:textId="7B540F7E" w:rsidR="0026193E" w:rsidRPr="0026193E" w:rsidRDefault="00186FA4"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Pr>
          <w:rFonts w:ascii="GHEA Mariam" w:eastAsia="GHEA Mariam" w:hAnsi="GHEA Mariam" w:cs="Cambria Math"/>
          <w:i/>
          <w:iCs/>
          <w:sz w:val="24"/>
          <w:szCs w:val="24"/>
          <w:lang w:val="hy-AM"/>
        </w:rPr>
        <w:t>[Ա]</w:t>
      </w:r>
      <w:r w:rsidR="0026193E" w:rsidRPr="0026193E">
        <w:rPr>
          <w:rFonts w:ascii="GHEA Mariam" w:eastAsia="GHEA Mariam" w:hAnsi="GHEA Mariam" w:cs="Cambria Math"/>
          <w:i/>
          <w:iCs/>
          <w:sz w:val="24"/>
          <w:szCs w:val="24"/>
          <w:lang w:val="hy-AM"/>
        </w:rPr>
        <w:t>մբաստանյալների պատասխանատվությունն ու պատիժը ծանրացնող հանգամանքներ չկան:</w:t>
      </w:r>
    </w:p>
    <w:p w14:paraId="1A595090" w14:textId="77777777"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w:t>
      </w:r>
    </w:p>
    <w:p w14:paraId="6F746E57" w14:textId="2BDDA229"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Հովհաննիսյանը բնութագրվում է դրականորեն, ընտանիքի միակ կերակրողն է՝ խնամքին են նաև կինը, հիվանդ մայրը և անչափահաս դուստրը, որդին ծառայում է ՀՀ ԶՈՒ-ում։</w:t>
      </w:r>
    </w:p>
    <w:p w14:paraId="60B9EB20" w14:textId="2F539926"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lastRenderedPageBreak/>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Օհանյանը բնութագրվում է դրականորեն, վատառողջ է, ընտանիքի միակ կերակրողն է՝ խնամքին է նաև կինը։</w:t>
      </w:r>
    </w:p>
    <w:p w14:paraId="577E1DA4" w14:textId="77777777"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w:t>
      </w:r>
    </w:p>
    <w:p w14:paraId="7545E491" w14:textId="0BB4E400"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Հովհաննիսյանի անձը բնութագրող տվյալները, հետհանցավոր վարքագիծը, պատասխանատվությունն ու պատիժը ծանրացնող հանգամանքների բացակայությունն իրենց համակցությամբ</w:t>
      </w:r>
      <w:r w:rsidR="00DF41A8">
        <w:rPr>
          <w:rFonts w:ascii="GHEA Mariam" w:eastAsia="GHEA Mariam" w:hAnsi="GHEA Mariam" w:cs="Cambria Math"/>
          <w:i/>
          <w:iCs/>
          <w:sz w:val="24"/>
          <w:szCs w:val="24"/>
          <w:lang w:val="hy-AM"/>
        </w:rPr>
        <w:t xml:space="preserve"> </w:t>
      </w: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 էականորեն նվազեցնում են ամբաստանյալի կողմից կատարված հանցագործությունների հանրության համար վտանգավորության աստիճանն ու իրենց համակցությամբ հնարավորություն են տալիս հանգելու հետևության, որ նրա ուղղվելը հնարավոր է առանց նշանակված պատիժը կրելու ու վերջինիս նկատմամբ ազատազրկման ձևով նշանակված պատիժը պայմանականորեն չկիրառելու միջոցով տվյալ գործով հնարավոր է հասնել պատժի նպատակներին</w:t>
      </w:r>
      <w:r w:rsidR="00F82B08">
        <w:rPr>
          <w:rFonts w:ascii="GHEA Mariam" w:eastAsia="GHEA Mariam" w:hAnsi="GHEA Mariam" w:cs="Cambria Math"/>
          <w:i/>
          <w:iCs/>
          <w:sz w:val="24"/>
          <w:szCs w:val="24"/>
          <w:lang w:val="hy-AM"/>
        </w:rPr>
        <w:t xml:space="preserve"> </w:t>
      </w: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 xml:space="preserve">)։ </w:t>
      </w:r>
    </w:p>
    <w:p w14:paraId="155E8E0F" w14:textId="77777777"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w:t>
      </w:r>
    </w:p>
    <w:p w14:paraId="677C80D5" w14:textId="39B71312"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Օհանյանի անձը բնութագրող տվյալները, հետհանցավոր վարքագիծը, պատասխանատվությունն ու պատիժը մեղմացնող նշված հանգամանքը և պատասխանատվությունն ու պատիժը ծանրացնող հանգամանքների բացակայությունն իրենց համակցությամբ (</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 էականորեն նվազեցնում են ամբաստանյալի կողմից կատարված հանցագործությունների հանրության համար վտանգավորության աստիճանն ու իրենց համակցությամբ հնարավորություն են տալիս հանգելու հետևության, որ նրա ուղղվելը հնարավոր է առանց նշանակված պատիժը կրելու ու վերջինիս նկատմամբ ազատազրկման ձևով նշանակված պատիժը պայմանականորեն չկիրառելու միջոցով տվյալ գործով հնարավոր է հասնել պատժի նպատակներին</w:t>
      </w:r>
      <w:r w:rsidR="00F82B08">
        <w:rPr>
          <w:rFonts w:ascii="GHEA Mariam" w:eastAsia="GHEA Mariam" w:hAnsi="GHEA Mariam" w:cs="Cambria Math"/>
          <w:i/>
          <w:iCs/>
          <w:sz w:val="24"/>
          <w:szCs w:val="24"/>
          <w:lang w:val="hy-AM"/>
        </w:rPr>
        <w:t xml:space="preserve"> </w:t>
      </w: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w:t>
      </w:r>
    </w:p>
    <w:p w14:paraId="2E674BBD" w14:textId="77777777" w:rsidR="0026193E" w:rsidRPr="0026193E"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w:t>
      </w:r>
      <w:r w:rsidRPr="0026193E">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w:t>
      </w:r>
    </w:p>
    <w:p w14:paraId="6F0E8B87" w14:textId="376ACBF1" w:rsidR="00B15D1A" w:rsidRPr="00B15D1A" w:rsidRDefault="0026193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6193E">
        <w:rPr>
          <w:rFonts w:ascii="GHEA Mariam" w:eastAsia="GHEA Mariam" w:hAnsi="GHEA Mariam" w:cs="Cambria Math"/>
          <w:i/>
          <w:iCs/>
          <w:sz w:val="24"/>
          <w:szCs w:val="24"/>
          <w:lang w:val="hy-AM"/>
        </w:rPr>
        <w:t>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Հովհաննիսյանի և Ա</w:t>
      </w:r>
      <w:r w:rsidR="00186FA4">
        <w:rPr>
          <w:rFonts w:ascii="Cambria Math" w:eastAsia="GHEA Mariam" w:hAnsi="Cambria Math" w:cs="Cambria Math"/>
          <w:i/>
          <w:iCs/>
          <w:sz w:val="24"/>
          <w:szCs w:val="24"/>
          <w:lang w:val="hy-AM"/>
        </w:rPr>
        <w:t>․</w:t>
      </w:r>
      <w:r w:rsidRPr="0026193E">
        <w:rPr>
          <w:rFonts w:ascii="GHEA Mariam" w:eastAsia="GHEA Mariam" w:hAnsi="GHEA Mariam" w:cs="Cambria Math"/>
          <w:i/>
          <w:iCs/>
          <w:sz w:val="24"/>
          <w:szCs w:val="24"/>
          <w:lang w:val="hy-AM"/>
        </w:rPr>
        <w:t>Օհանյանի նկատմամբ ՀՀ քրեական օրենսգրքի 84</w:t>
      </w:r>
      <w:r w:rsidR="00186FA4">
        <w:rPr>
          <w:rFonts w:ascii="GHEA Mariam" w:eastAsia="GHEA Mariam" w:hAnsi="GHEA Mariam" w:cs="Cambria Math"/>
          <w:i/>
          <w:iCs/>
          <w:sz w:val="24"/>
          <w:szCs w:val="24"/>
          <w:lang w:val="hy-AM"/>
        </w:rPr>
        <w:t>-րդ</w:t>
      </w:r>
      <w:r w:rsidRPr="0026193E">
        <w:rPr>
          <w:rFonts w:ascii="GHEA Mariam" w:eastAsia="GHEA Mariam" w:hAnsi="GHEA Mariam" w:cs="Cambria Math"/>
          <w:i/>
          <w:iCs/>
          <w:sz w:val="24"/>
          <w:szCs w:val="24"/>
          <w:lang w:val="hy-AM"/>
        </w:rPr>
        <w:t xml:space="preserve"> հոդվածի կիրառման մասով, </w:t>
      </w:r>
      <w:r w:rsidR="00731887">
        <w:rPr>
          <w:rFonts w:ascii="GHEA Mariam" w:eastAsia="GHEA Mariam" w:hAnsi="GHEA Mariam" w:cs="Cambria Math"/>
          <w:i/>
          <w:iCs/>
          <w:sz w:val="24"/>
          <w:szCs w:val="24"/>
          <w:lang w:val="hy-AM"/>
        </w:rPr>
        <w:t>[Առաջին ատյանի դ]ա</w:t>
      </w:r>
      <w:r w:rsidRPr="0026193E">
        <w:rPr>
          <w:rFonts w:ascii="GHEA Mariam" w:eastAsia="GHEA Mariam" w:hAnsi="GHEA Mariam" w:cs="Cambria Math"/>
          <w:i/>
          <w:iCs/>
          <w:sz w:val="24"/>
          <w:szCs w:val="24"/>
          <w:lang w:val="hy-AM"/>
        </w:rPr>
        <w:t>տարանն արձանագրում է, որ վերջիններս շուրջ 1 տարի 6 ամիս գտնվել են անազատության մեջ, այսինքն</w:t>
      </w:r>
      <w:r w:rsidR="00731887">
        <w:rPr>
          <w:rFonts w:ascii="GHEA Mariam" w:eastAsia="GHEA Mariam" w:hAnsi="GHEA Mariam" w:cs="Cambria Math"/>
          <w:i/>
          <w:iCs/>
          <w:sz w:val="24"/>
          <w:szCs w:val="24"/>
          <w:lang w:val="hy-AM"/>
        </w:rPr>
        <w:t>,</w:t>
      </w:r>
      <w:r w:rsidRPr="0026193E">
        <w:rPr>
          <w:rFonts w:ascii="GHEA Mariam" w:eastAsia="GHEA Mariam" w:hAnsi="GHEA Mariam" w:cs="Cambria Math"/>
          <w:i/>
          <w:iCs/>
          <w:sz w:val="24"/>
          <w:szCs w:val="24"/>
          <w:lang w:val="hy-AM"/>
        </w:rPr>
        <w:t xml:space="preserve"> փաստացի գիտակցել են կատարած հանցանքների վտանգավորությունը, ինչի ապացույցն է նրանց հետհանցավոր դրական վարքագիծը։ Ոչ այնքան կարևոր նշանակություն ունի նաև այն հանգամանքը, որ հանցագործությունները կատարվել </w:t>
      </w:r>
      <w:r w:rsidR="00E30111">
        <w:rPr>
          <w:rFonts w:ascii="GHEA Mariam" w:eastAsia="GHEA Mariam" w:hAnsi="GHEA Mariam" w:cs="Cambria Math"/>
          <w:i/>
          <w:iCs/>
          <w:sz w:val="24"/>
          <w:szCs w:val="24"/>
          <w:lang w:val="hy-AM"/>
        </w:rPr>
        <w:lastRenderedPageBreak/>
        <w:t>են</w:t>
      </w:r>
      <w:r w:rsidRPr="0026193E">
        <w:rPr>
          <w:rFonts w:ascii="GHEA Mariam" w:eastAsia="GHEA Mariam" w:hAnsi="GHEA Mariam" w:cs="Cambria Math"/>
          <w:i/>
          <w:iCs/>
          <w:sz w:val="24"/>
          <w:szCs w:val="24"/>
          <w:lang w:val="hy-AM"/>
        </w:rPr>
        <w:t xml:space="preserve"> 2019 թվականի հունիսին ու պատժի ռեալ կիրառումը կորցրել է իր արդիականությունը։ Ավելին, ուշադրության է արժանի հանցագործության առարկան, այն է՝ «Մարիխուանա» տեսակի թմրամիջոցը, որը համեմատաբար </w:t>
      </w:r>
      <w:r w:rsidRPr="00B15D1A">
        <w:rPr>
          <w:rFonts w:ascii="GHEA Mariam" w:eastAsia="GHEA Mariam" w:hAnsi="GHEA Mariam" w:cs="Cambria Math"/>
          <w:i/>
          <w:iCs/>
          <w:sz w:val="24"/>
          <w:szCs w:val="24"/>
          <w:lang w:val="hy-AM"/>
        </w:rPr>
        <w:t>նվազ վտանգավորություն ունեցող թմրամիջոցների տեսակ է</w:t>
      </w:r>
      <w:r w:rsidR="00731887" w:rsidRPr="00B15D1A">
        <w:rPr>
          <w:rFonts w:ascii="GHEA Mariam" w:eastAsia="GHEA Mariam" w:hAnsi="GHEA Mariam" w:cs="Cambria Math"/>
          <w:i/>
          <w:iCs/>
          <w:sz w:val="24"/>
          <w:szCs w:val="24"/>
          <w:lang w:val="hy-AM"/>
        </w:rPr>
        <w:t>»</w:t>
      </w:r>
      <w:r w:rsidR="00B15D1A" w:rsidRPr="00B15D1A">
        <w:rPr>
          <w:rStyle w:val="FootnoteReference"/>
          <w:rFonts w:ascii="GHEA Mariam" w:eastAsia="GHEA Mariam" w:hAnsi="GHEA Mariam" w:cs="Cambria Math"/>
          <w:i/>
          <w:iCs/>
          <w:sz w:val="24"/>
          <w:szCs w:val="24"/>
          <w:lang w:val="hy-AM"/>
        </w:rPr>
        <w:footnoteReference w:id="3"/>
      </w:r>
      <w:r w:rsidRPr="00B15D1A">
        <w:rPr>
          <w:rFonts w:ascii="GHEA Mariam" w:eastAsia="GHEA Mariam" w:hAnsi="GHEA Mariam" w:cs="Cambria Math"/>
          <w:i/>
          <w:iCs/>
          <w:sz w:val="24"/>
          <w:szCs w:val="24"/>
          <w:lang w:val="hy-AM"/>
        </w:rPr>
        <w:t>։</w:t>
      </w:r>
    </w:p>
    <w:p w14:paraId="3B58FECB" w14:textId="158C6DCD" w:rsidR="001112C3" w:rsidRPr="001112C3" w:rsidRDefault="0089655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B15D1A">
        <w:rPr>
          <w:rFonts w:ascii="GHEA Mariam" w:eastAsia="GHEA Mariam" w:hAnsi="GHEA Mariam" w:cs="Cambria Math"/>
          <w:sz w:val="24"/>
          <w:szCs w:val="24"/>
          <w:lang w:val="hy-AM"/>
        </w:rPr>
        <w:t>9</w:t>
      </w:r>
      <w:r w:rsidRPr="00B15D1A">
        <w:rPr>
          <w:rFonts w:ascii="Cambria Math" w:eastAsia="GHEA Mariam" w:hAnsi="Cambria Math" w:cs="Cambria Math"/>
          <w:sz w:val="24"/>
          <w:szCs w:val="24"/>
          <w:lang w:val="hy-AM"/>
        </w:rPr>
        <w:t>․</w:t>
      </w:r>
      <w:r w:rsidRPr="00B15D1A">
        <w:rPr>
          <w:rFonts w:ascii="GHEA Mariam" w:eastAsia="GHEA Mariam" w:hAnsi="GHEA Mariam" w:cs="Cambria Math"/>
          <w:sz w:val="24"/>
          <w:szCs w:val="24"/>
          <w:lang w:val="hy-AM"/>
        </w:rPr>
        <w:t xml:space="preserve"> Վերաքննիչ դատարանը, </w:t>
      </w:r>
      <w:r w:rsidR="00292391" w:rsidRPr="00BD107F">
        <w:rPr>
          <w:rFonts w:ascii="GHEA Mariam" w:eastAsia="GHEA Mariam" w:hAnsi="GHEA Mariam" w:cs="GHEA Mariam"/>
          <w:sz w:val="24"/>
          <w:szCs w:val="24"/>
          <w:lang w:val="hy-AM"/>
        </w:rPr>
        <w:t>մեղադրյալներ</w:t>
      </w:r>
      <w:r w:rsidR="00292391" w:rsidRPr="00BD107F">
        <w:rPr>
          <w:rFonts w:ascii="GHEA Mariam" w:hAnsi="GHEA Mariam"/>
          <w:sz w:val="24"/>
          <w:szCs w:val="24"/>
          <w:shd w:val="clear" w:color="auto" w:fill="FFFFFF"/>
          <w:lang w:val="hy-AM"/>
        </w:rPr>
        <w:t xml:space="preserve"> Ա.Հովհաննիսյանի և Ա.Օհանյանի</w:t>
      </w:r>
      <w:r w:rsidR="00292391" w:rsidRPr="00BD107F">
        <w:rPr>
          <w:rFonts w:ascii="GHEA Mariam" w:eastAsia="GHEA Mariam" w:hAnsi="GHEA Mariam" w:cs="GHEA Mariam"/>
          <w:sz w:val="24"/>
          <w:szCs w:val="24"/>
          <w:lang w:val="hy-AM"/>
        </w:rPr>
        <w:t xml:space="preserve"> նկատմամբ ազատազրկման ձևով նշանակված պատիժը պայմանականորեն չկիրառելու մասով </w:t>
      </w:r>
      <w:r w:rsidR="00CB7075" w:rsidRPr="00B15D1A">
        <w:rPr>
          <w:rFonts w:ascii="GHEA Mariam" w:eastAsia="GHEA Mariam" w:hAnsi="GHEA Mariam" w:cs="Cambria Math"/>
          <w:sz w:val="24"/>
          <w:szCs w:val="24"/>
          <w:lang w:val="hy-AM"/>
        </w:rPr>
        <w:t>Առաջին ատյանի դատարանի դատավճիռ</w:t>
      </w:r>
      <w:r w:rsidR="00CB7075">
        <w:rPr>
          <w:rFonts w:ascii="GHEA Mariam" w:eastAsia="GHEA Mariam" w:hAnsi="GHEA Mariam" w:cs="Cambria Math"/>
          <w:sz w:val="24"/>
          <w:szCs w:val="24"/>
          <w:lang w:val="hy-AM"/>
        </w:rPr>
        <w:t>ն</w:t>
      </w:r>
      <w:r w:rsidR="00CB7075" w:rsidRPr="00B15D1A">
        <w:rPr>
          <w:rFonts w:ascii="GHEA Mariam" w:eastAsia="GHEA Mariam" w:hAnsi="GHEA Mariam" w:cs="Cambria Math"/>
          <w:sz w:val="24"/>
          <w:szCs w:val="24"/>
          <w:lang w:val="hy-AM"/>
        </w:rPr>
        <w:t xml:space="preserve"> </w:t>
      </w:r>
      <w:r w:rsidRPr="00B15D1A">
        <w:rPr>
          <w:rFonts w:ascii="GHEA Mariam" w:eastAsia="GHEA Mariam" w:hAnsi="GHEA Mariam" w:cs="Cambria Math"/>
          <w:sz w:val="24"/>
          <w:szCs w:val="24"/>
          <w:lang w:val="hy-AM"/>
        </w:rPr>
        <w:t xml:space="preserve">անփոփոխ թողնելով, արձանագրել է հետևյալը. </w:t>
      </w:r>
      <w:r w:rsidRPr="00B15D1A">
        <w:rPr>
          <w:rFonts w:ascii="GHEA Mariam" w:eastAsia="GHEA Mariam" w:hAnsi="GHEA Mariam" w:cs="Cambria Math"/>
          <w:i/>
          <w:iCs/>
          <w:sz w:val="24"/>
          <w:szCs w:val="24"/>
          <w:lang w:val="hy-AM"/>
        </w:rPr>
        <w:t>«(…)</w:t>
      </w:r>
      <w:r w:rsidR="00DD51E6" w:rsidRPr="00B15D1A">
        <w:rPr>
          <w:rFonts w:ascii="GHEA Mariam" w:eastAsia="GHEA Mariam" w:hAnsi="GHEA Mariam" w:cs="Cambria Math"/>
          <w:i/>
          <w:iCs/>
          <w:sz w:val="24"/>
          <w:szCs w:val="24"/>
          <w:lang w:val="hy-AM"/>
        </w:rPr>
        <w:t xml:space="preserve"> </w:t>
      </w:r>
      <w:r w:rsidR="001112C3" w:rsidRPr="001112C3">
        <w:rPr>
          <w:rFonts w:ascii="GHEA Mariam" w:eastAsia="GHEA Mariam" w:hAnsi="GHEA Mariam" w:cs="Cambria Math"/>
          <w:i/>
          <w:iCs/>
          <w:sz w:val="24"/>
          <w:szCs w:val="24"/>
          <w:lang w:val="hy-AM"/>
        </w:rPr>
        <w:t xml:space="preserve">Հաշվի առնելով Առաջին ատյանի դատարանի կողմից գնահատված հանգամանքները, նաև այն, որ ամբաստանյալ Ա.Օհանյանի կինը գտնվում է 34 շաբաթական հղիության մեջ, ինչպես նաև ամբաստանյալների կողմից պատժի ռեալ կրման հնարավոր ազդեցությունը նրանց ընտանիքի կենսապայմանների վրա՝ Վերաքննիչ դատարանը գտնում է, որ վերոնշյալ հանգամանքների համակցությունն էապես նվազեցնում է ինչպես ամբաստանյալներ Ա.Օհանյանի և Ա.Հովհաննիսյանի, այնպես էլ նրանցից յուրաքանչյուրի կատարած արարքների հանրության համար վտանգավորության աստիճանը և, որ նշված հանգամանքների համակցությունը բավարար է գալու հետևության, որ ամբաստանյալների ուղղվելը հնարավոր է առանց պատիժը փաստացի կրելու </w:t>
      </w:r>
      <w:r w:rsidR="00577653" w:rsidRPr="00B15D1A">
        <w:rPr>
          <w:rFonts w:ascii="GHEA Mariam" w:eastAsia="GHEA Mariam" w:hAnsi="GHEA Mariam" w:cs="Cambria Math"/>
          <w:i/>
          <w:iCs/>
          <w:sz w:val="24"/>
          <w:szCs w:val="24"/>
          <w:lang w:val="hy-AM"/>
        </w:rPr>
        <w:t>(…)</w:t>
      </w:r>
      <w:r w:rsidR="001112C3" w:rsidRPr="001112C3">
        <w:rPr>
          <w:rFonts w:ascii="GHEA Mariam" w:eastAsia="GHEA Mariam" w:hAnsi="GHEA Mariam" w:cs="Cambria Math"/>
          <w:i/>
          <w:iCs/>
          <w:sz w:val="24"/>
          <w:szCs w:val="24"/>
          <w:lang w:val="hy-AM"/>
        </w:rPr>
        <w:t>:</w:t>
      </w:r>
    </w:p>
    <w:p w14:paraId="603376D4" w14:textId="5A103E73" w:rsidR="001112C3" w:rsidRPr="001112C3" w:rsidRDefault="001112C3"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1112C3">
        <w:rPr>
          <w:rFonts w:ascii="GHEA Mariam" w:eastAsia="GHEA Mariam" w:hAnsi="GHEA Mariam" w:cs="Cambria Math"/>
          <w:i/>
          <w:iCs/>
          <w:sz w:val="24"/>
          <w:szCs w:val="24"/>
          <w:lang w:val="hy-AM"/>
        </w:rPr>
        <w:t xml:space="preserve">Ինչ վերաբերում է </w:t>
      </w:r>
      <w:r w:rsidR="00577653" w:rsidRPr="00B15D1A">
        <w:rPr>
          <w:rFonts w:ascii="GHEA Mariam" w:eastAsia="GHEA Mariam" w:hAnsi="GHEA Mariam" w:cs="Cambria Math"/>
          <w:i/>
          <w:iCs/>
          <w:sz w:val="24"/>
          <w:szCs w:val="24"/>
          <w:lang w:val="hy-AM"/>
        </w:rPr>
        <w:t>(…)</w:t>
      </w:r>
      <w:r w:rsidR="00577653" w:rsidRPr="00577653">
        <w:rPr>
          <w:rFonts w:ascii="GHEA Mariam" w:eastAsia="GHEA Mariam" w:hAnsi="GHEA Mariam" w:cs="Cambria Math"/>
          <w:i/>
          <w:iCs/>
          <w:sz w:val="24"/>
          <w:szCs w:val="24"/>
          <w:lang w:val="hy-AM"/>
        </w:rPr>
        <w:t xml:space="preserve"> </w:t>
      </w:r>
      <w:r w:rsidRPr="001112C3">
        <w:rPr>
          <w:rFonts w:ascii="GHEA Mariam" w:eastAsia="GHEA Mariam" w:hAnsi="GHEA Mariam" w:cs="Cambria Math"/>
          <w:i/>
          <w:iCs/>
          <w:sz w:val="24"/>
          <w:szCs w:val="24"/>
          <w:lang w:val="hy-AM"/>
        </w:rPr>
        <w:t xml:space="preserve">այն պնդմանը, որ </w:t>
      </w:r>
      <w:r w:rsidR="00577653">
        <w:rPr>
          <w:rFonts w:ascii="GHEA Mariam" w:eastAsia="GHEA Mariam" w:hAnsi="GHEA Mariam" w:cs="Cambria Math"/>
          <w:i/>
          <w:iCs/>
          <w:sz w:val="24"/>
          <w:szCs w:val="24"/>
          <w:lang w:val="hy-AM"/>
        </w:rPr>
        <w:t xml:space="preserve">[Առաջին ատյանի] </w:t>
      </w:r>
      <w:r w:rsidRPr="001112C3">
        <w:rPr>
          <w:rFonts w:ascii="GHEA Mariam" w:eastAsia="GHEA Mariam" w:hAnsi="GHEA Mariam" w:cs="Cambria Math"/>
          <w:i/>
          <w:iCs/>
          <w:sz w:val="24"/>
          <w:szCs w:val="24"/>
          <w:lang w:val="hy-AM"/>
        </w:rPr>
        <w:t xml:space="preserve">դատարանը պատշաճ գնահատման չի ենթարկել ամբաստանյալներին մեղսագրվող արարքների բարձր հանրային վտանգավորության աստիճանն ու բնույթը, հանցագործության կատարման եղանակը, հանցավոր մտադրության իրականացման և մասնակցության աստիճանը, հանցագործության սուբյեկտիվ կողմը, ապա Վերաքննիչ դատարանն արձանագրում է, որ նշվածները, թեև որոշակի նշանակություն ունեն նշանակված պատիժը կրելու նպատակահարմարության հարցը լուծելու համար, սակայն սույն գործի շրջանակներում ինքնին չեն կարող ամբաստանյալների նկատմամբ նշանակված պատիժը պայմանականորեն չկիրառելու վերաբերյալ Առաջին ատյանի </w:t>
      </w:r>
      <w:r w:rsidRPr="001112C3">
        <w:rPr>
          <w:rFonts w:ascii="GHEA Mariam" w:eastAsia="GHEA Mariam" w:hAnsi="GHEA Mariam" w:cs="Cambria Math"/>
          <w:i/>
          <w:iCs/>
          <w:sz w:val="24"/>
          <w:szCs w:val="24"/>
          <w:lang w:val="hy-AM"/>
        </w:rPr>
        <w:lastRenderedPageBreak/>
        <w:t>դատարանի հետևությունների հետ չհամաձայնելու հիմք հանդիսանալ՝ հաշվի առնելով գործում առկա վերոգրյալ հանգամանքները:</w:t>
      </w:r>
    </w:p>
    <w:p w14:paraId="79344FCD" w14:textId="63AF6724" w:rsidR="007459B3" w:rsidRPr="009F0522" w:rsidRDefault="008D15BE" w:rsidP="00C00423">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B15D1A">
        <w:rPr>
          <w:rFonts w:ascii="GHEA Mariam" w:eastAsia="GHEA Mariam" w:hAnsi="GHEA Mariam" w:cs="Cambria Math"/>
          <w:i/>
          <w:iCs/>
          <w:sz w:val="24"/>
          <w:szCs w:val="24"/>
          <w:lang w:val="hy-AM"/>
        </w:rPr>
        <w:t>(…)</w:t>
      </w:r>
      <w:r>
        <w:rPr>
          <w:rFonts w:ascii="GHEA Mariam" w:eastAsia="GHEA Mariam" w:hAnsi="GHEA Mariam" w:cs="Cambria Math"/>
          <w:i/>
          <w:iCs/>
          <w:sz w:val="24"/>
          <w:szCs w:val="24"/>
          <w:lang w:val="hy-AM"/>
        </w:rPr>
        <w:t xml:space="preserve"> </w:t>
      </w:r>
      <w:r w:rsidR="001112C3" w:rsidRPr="001112C3">
        <w:rPr>
          <w:rFonts w:ascii="GHEA Mariam" w:eastAsia="GHEA Mariam" w:hAnsi="GHEA Mariam" w:cs="Cambria Math"/>
          <w:i/>
          <w:iCs/>
          <w:sz w:val="24"/>
          <w:szCs w:val="24"/>
          <w:lang w:val="hy-AM"/>
        </w:rPr>
        <w:t xml:space="preserve">Վերաքննիչ դատարանն արձանագրում է, որ </w:t>
      </w:r>
      <w:r w:rsidRPr="00B15D1A">
        <w:rPr>
          <w:rFonts w:ascii="GHEA Mariam" w:eastAsia="GHEA Mariam" w:hAnsi="GHEA Mariam" w:cs="Cambria Math"/>
          <w:i/>
          <w:iCs/>
          <w:sz w:val="24"/>
          <w:szCs w:val="24"/>
          <w:lang w:val="hy-AM"/>
        </w:rPr>
        <w:t>(…)</w:t>
      </w:r>
      <w:r>
        <w:rPr>
          <w:rFonts w:ascii="GHEA Mariam" w:eastAsia="GHEA Mariam" w:hAnsi="GHEA Mariam" w:cs="Cambria Math"/>
          <w:i/>
          <w:iCs/>
          <w:sz w:val="24"/>
          <w:szCs w:val="24"/>
          <w:lang w:val="hy-AM"/>
        </w:rPr>
        <w:t xml:space="preserve"> </w:t>
      </w:r>
      <w:r w:rsidR="001112C3" w:rsidRPr="001112C3">
        <w:rPr>
          <w:rFonts w:ascii="GHEA Mariam" w:eastAsia="GHEA Mariam" w:hAnsi="GHEA Mariam" w:cs="Cambria Math"/>
          <w:i/>
          <w:iCs/>
          <w:sz w:val="24"/>
          <w:szCs w:val="24"/>
          <w:lang w:val="hy-AM"/>
        </w:rPr>
        <w:t>եթե գործում առկա հանգամանքների համակցությամբ դատարանը գալիս է համոզման, որ մեղադրյալի ուղղումը հնարավոր է առանց նշանակված պատիժը կրելու, ապա մեղքը վերջինիս կողմից չընդունելն ինքնին բավարար չէ փաստելու, որ առկա չեն պատիժը պայմանականորեն չկիրառելու հիմքերը</w:t>
      </w:r>
      <w:r w:rsidR="00356464" w:rsidRPr="009F0522">
        <w:rPr>
          <w:rFonts w:ascii="GHEA Mariam" w:eastAsia="GHEA Mariam" w:hAnsi="GHEA Mariam" w:cs="Cambria Math"/>
          <w:i/>
          <w:iCs/>
          <w:sz w:val="24"/>
          <w:szCs w:val="24"/>
          <w:lang w:val="hy-AM"/>
        </w:rPr>
        <w:t>»</w:t>
      </w:r>
      <w:r w:rsidR="00356464" w:rsidRPr="009F0522">
        <w:rPr>
          <w:rStyle w:val="FootnoteReference"/>
          <w:rFonts w:ascii="GHEA Mariam" w:eastAsia="GHEA Mariam" w:hAnsi="GHEA Mariam" w:cs="Cambria Math"/>
          <w:i/>
          <w:iCs/>
          <w:sz w:val="24"/>
          <w:szCs w:val="24"/>
          <w:lang w:val="hy-AM"/>
        </w:rPr>
        <w:footnoteReference w:id="4"/>
      </w:r>
      <w:r w:rsidR="007459B3" w:rsidRPr="009F0522">
        <w:rPr>
          <w:rFonts w:ascii="GHEA Mariam" w:eastAsia="GHEA Mariam" w:hAnsi="GHEA Mariam" w:cs="Cambria Math"/>
          <w:i/>
          <w:iCs/>
          <w:sz w:val="24"/>
          <w:szCs w:val="24"/>
          <w:lang w:val="hy-AM"/>
        </w:rPr>
        <w:t>:</w:t>
      </w:r>
    </w:p>
    <w:p w14:paraId="457EF070" w14:textId="77777777" w:rsidR="002F21FF" w:rsidRPr="009F0522" w:rsidRDefault="002F21FF" w:rsidP="00C00423">
      <w:pPr>
        <w:pBdr>
          <w:top w:val="nil"/>
          <w:left w:val="nil"/>
          <w:bottom w:val="nil"/>
          <w:right w:val="nil"/>
          <w:between w:val="nil"/>
        </w:pBdr>
        <w:tabs>
          <w:tab w:val="left" w:pos="567"/>
        </w:tabs>
        <w:ind w:leftChars="0" w:left="-2" w:firstLineChars="0" w:firstLine="567"/>
        <w:jc w:val="both"/>
        <w:rPr>
          <w:rFonts w:ascii="GHEA Mariam" w:eastAsia="GHEA Mariam" w:hAnsi="GHEA Mariam" w:cs="GHEA Mariam"/>
          <w:b/>
          <w:color w:val="000000"/>
          <w:sz w:val="24"/>
          <w:szCs w:val="24"/>
          <w:u w:val="single"/>
          <w:lang w:val="hy-AM"/>
        </w:rPr>
      </w:pPr>
    </w:p>
    <w:p w14:paraId="521BEAA6" w14:textId="5147034E" w:rsidR="00EE5AE8" w:rsidRPr="00E404D6" w:rsidRDefault="00D3555F" w:rsidP="00C0042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E404D6">
        <w:rPr>
          <w:rFonts w:ascii="GHEA Mariam" w:eastAsia="GHEA Mariam" w:hAnsi="GHEA Mariam" w:cs="GHEA Mariam"/>
          <w:b/>
          <w:color w:val="000000"/>
          <w:sz w:val="24"/>
          <w:szCs w:val="24"/>
          <w:u w:val="single"/>
          <w:lang w:val="hy-AM"/>
        </w:rPr>
        <w:t xml:space="preserve">Վճռաբեկ դատարանի </w:t>
      </w:r>
      <w:r w:rsidR="000C227A" w:rsidRPr="00E404D6">
        <w:rPr>
          <w:rFonts w:ascii="GHEA Mariam" w:eastAsia="GHEA Mariam" w:hAnsi="GHEA Mariam" w:cs="GHEA Mariam"/>
          <w:b/>
          <w:color w:val="000000"/>
          <w:sz w:val="24"/>
          <w:szCs w:val="24"/>
          <w:u w:val="single"/>
          <w:lang w:val="hy-AM"/>
        </w:rPr>
        <w:t xml:space="preserve">հիմնավորումները </w:t>
      </w:r>
      <w:r w:rsidRPr="00E404D6">
        <w:rPr>
          <w:rFonts w:ascii="GHEA Mariam" w:eastAsia="GHEA Mariam" w:hAnsi="GHEA Mariam" w:cs="GHEA Mariam"/>
          <w:b/>
          <w:color w:val="000000"/>
          <w:sz w:val="24"/>
          <w:szCs w:val="24"/>
          <w:u w:val="single"/>
          <w:lang w:val="hy-AM"/>
        </w:rPr>
        <w:t>և եզրահանգումը.</w:t>
      </w:r>
    </w:p>
    <w:p w14:paraId="2D3EE0CD" w14:textId="465283FD" w:rsidR="00CE0405" w:rsidRPr="00E404D6" w:rsidRDefault="00480D58" w:rsidP="00C0042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404D6">
        <w:rPr>
          <w:rFonts w:ascii="GHEA Mariam" w:eastAsia="GHEA Mariam" w:hAnsi="GHEA Mariam" w:cs="GHEA Mariam"/>
          <w:bCs/>
          <w:color w:val="000000"/>
          <w:sz w:val="24"/>
          <w:szCs w:val="24"/>
          <w:lang w:val="hy-AM"/>
        </w:rPr>
        <w:t>1</w:t>
      </w:r>
      <w:r w:rsidR="006E5AC0" w:rsidRPr="00E404D6">
        <w:rPr>
          <w:rFonts w:ascii="GHEA Mariam" w:eastAsia="GHEA Mariam" w:hAnsi="GHEA Mariam" w:cs="GHEA Mariam"/>
          <w:bCs/>
          <w:color w:val="000000"/>
          <w:sz w:val="24"/>
          <w:szCs w:val="24"/>
          <w:lang w:val="hy-AM"/>
        </w:rPr>
        <w:t>0</w:t>
      </w:r>
      <w:r w:rsidRPr="00E404D6">
        <w:rPr>
          <w:rFonts w:ascii="Cambria Math" w:eastAsia="GHEA Mariam" w:hAnsi="Cambria Math" w:cs="Cambria Math"/>
          <w:bCs/>
          <w:color w:val="000000"/>
          <w:sz w:val="24"/>
          <w:szCs w:val="24"/>
          <w:lang w:val="hy-AM"/>
        </w:rPr>
        <w:t>․</w:t>
      </w:r>
      <w:r w:rsidR="00E40D45" w:rsidRPr="00E404D6">
        <w:rPr>
          <w:rFonts w:ascii="GHEA Mariam" w:eastAsia="GHEA Mariam" w:hAnsi="GHEA Mariam" w:cs="GHEA Mariam"/>
          <w:bCs/>
          <w:color w:val="000000"/>
          <w:sz w:val="24"/>
          <w:szCs w:val="24"/>
          <w:lang w:val="hy-AM"/>
        </w:rPr>
        <w:t xml:space="preserve"> </w:t>
      </w:r>
      <w:r w:rsidR="00D3555F" w:rsidRPr="00E404D6">
        <w:rPr>
          <w:rFonts w:ascii="GHEA Mariam" w:eastAsia="GHEA Mariam" w:hAnsi="GHEA Mariam" w:cs="GHEA Mariam"/>
          <w:color w:val="000000"/>
          <w:sz w:val="24"/>
          <w:szCs w:val="24"/>
          <w:highlight w:val="white"/>
          <w:lang w:val="hy-AM"/>
        </w:rPr>
        <w:t xml:space="preserve">Սույն </w:t>
      </w:r>
      <w:r w:rsidR="00DF41A8">
        <w:rPr>
          <w:rFonts w:ascii="GHEA Mariam" w:eastAsia="GHEA Mariam" w:hAnsi="GHEA Mariam" w:cs="GHEA Mariam"/>
          <w:color w:val="000000"/>
          <w:sz w:val="24"/>
          <w:szCs w:val="24"/>
          <w:highlight w:val="white"/>
          <w:lang w:val="hy-AM"/>
        </w:rPr>
        <w:t>վարույթով</w:t>
      </w:r>
      <w:r w:rsidR="00D3555F" w:rsidRPr="00E404D6">
        <w:rPr>
          <w:rFonts w:ascii="GHEA Mariam" w:eastAsia="GHEA Mariam" w:hAnsi="GHEA Mariam" w:cs="GHEA Mariam"/>
          <w:color w:val="000000"/>
          <w:sz w:val="24"/>
          <w:szCs w:val="24"/>
          <w:highlight w:val="white"/>
          <w:lang w:val="hy-AM"/>
        </w:rPr>
        <w:t xml:space="preserve"> Վճռաբեկ դատարանի առջև բարձրացված</w:t>
      </w:r>
      <w:r w:rsidR="00C43003" w:rsidRPr="00E404D6">
        <w:rPr>
          <w:rFonts w:ascii="GHEA Mariam" w:eastAsia="GHEA Mariam" w:hAnsi="GHEA Mariam" w:cs="GHEA Mariam"/>
          <w:color w:val="000000"/>
          <w:sz w:val="24"/>
          <w:szCs w:val="24"/>
          <w:highlight w:val="white"/>
          <w:lang w:val="hy-AM"/>
        </w:rPr>
        <w:t xml:space="preserve"> </w:t>
      </w:r>
      <w:r w:rsidR="00D3555F" w:rsidRPr="00E404D6">
        <w:rPr>
          <w:rFonts w:ascii="GHEA Mariam" w:eastAsia="GHEA Mariam" w:hAnsi="GHEA Mariam" w:cs="GHEA Mariam"/>
          <w:color w:val="000000"/>
          <w:sz w:val="24"/>
          <w:szCs w:val="24"/>
          <w:highlight w:val="white"/>
          <w:lang w:val="hy-AM"/>
        </w:rPr>
        <w:t xml:space="preserve">իրավական հարցը հետևյալն է. </w:t>
      </w:r>
      <w:bookmarkStart w:id="1" w:name="_Hlk95153744"/>
      <w:r w:rsidR="00444FA4" w:rsidRPr="00E404D6">
        <w:rPr>
          <w:rFonts w:ascii="GHEA Mariam" w:eastAsia="GHEA Mariam" w:hAnsi="GHEA Mariam" w:cs="GHEA Mariam"/>
          <w:color w:val="000000"/>
          <w:sz w:val="24"/>
          <w:szCs w:val="24"/>
          <w:lang w:val="hy-AM"/>
        </w:rPr>
        <w:t xml:space="preserve">հիմնավո՞ր </w:t>
      </w:r>
      <w:r w:rsidR="006C6E9A" w:rsidRPr="00E404D6">
        <w:rPr>
          <w:rFonts w:ascii="GHEA Mariam" w:eastAsia="GHEA Mariam" w:hAnsi="GHEA Mariam" w:cs="GHEA Mariam"/>
          <w:color w:val="000000"/>
          <w:sz w:val="24"/>
          <w:szCs w:val="24"/>
          <w:lang w:val="hy-AM"/>
        </w:rPr>
        <w:t>են</w:t>
      </w:r>
      <w:r w:rsidR="00444FA4" w:rsidRPr="00E404D6">
        <w:rPr>
          <w:rFonts w:ascii="GHEA Mariam" w:eastAsia="GHEA Mariam" w:hAnsi="GHEA Mariam" w:cs="GHEA Mariam"/>
          <w:color w:val="000000"/>
          <w:sz w:val="24"/>
          <w:szCs w:val="24"/>
          <w:lang w:val="hy-AM"/>
        </w:rPr>
        <w:t xml:space="preserve"> արդյոք </w:t>
      </w:r>
      <w:r w:rsidR="00B0064F" w:rsidRPr="00E404D6">
        <w:rPr>
          <w:rFonts w:ascii="GHEA Mariam" w:eastAsia="GHEA Mariam" w:hAnsi="GHEA Mariam" w:cs="GHEA Mariam"/>
          <w:color w:val="000000"/>
          <w:sz w:val="24"/>
          <w:szCs w:val="24"/>
          <w:lang w:val="hy-AM"/>
        </w:rPr>
        <w:t>մեղադրյալներ</w:t>
      </w:r>
      <w:r w:rsidR="00444FA4" w:rsidRPr="00E404D6">
        <w:rPr>
          <w:rFonts w:ascii="GHEA Mariam" w:eastAsia="GHEA Mariam" w:hAnsi="GHEA Mariam" w:cs="GHEA Mariam"/>
          <w:color w:val="000000"/>
          <w:sz w:val="24"/>
          <w:szCs w:val="24"/>
          <w:lang w:val="hy-AM"/>
        </w:rPr>
        <w:t xml:space="preserve"> </w:t>
      </w:r>
      <w:r w:rsidR="00B0064F" w:rsidRPr="00E404D6">
        <w:rPr>
          <w:rFonts w:ascii="GHEA Mariam" w:hAnsi="GHEA Mariam"/>
          <w:sz w:val="24"/>
          <w:szCs w:val="24"/>
          <w:shd w:val="clear" w:color="auto" w:fill="FFFFFF"/>
          <w:lang w:val="hy-AM"/>
        </w:rPr>
        <w:t xml:space="preserve">Ա.Հովհաննիսյանի </w:t>
      </w:r>
      <w:r w:rsidR="00E30111">
        <w:rPr>
          <w:rFonts w:ascii="GHEA Mariam" w:hAnsi="GHEA Mariam"/>
          <w:sz w:val="24"/>
          <w:szCs w:val="24"/>
          <w:shd w:val="clear" w:color="auto" w:fill="FFFFFF"/>
          <w:lang w:val="hy-AM"/>
        </w:rPr>
        <w:t>ու</w:t>
      </w:r>
      <w:r w:rsidR="00B0064F" w:rsidRPr="00E404D6">
        <w:rPr>
          <w:rFonts w:ascii="GHEA Mariam" w:hAnsi="GHEA Mariam"/>
          <w:sz w:val="24"/>
          <w:szCs w:val="24"/>
          <w:shd w:val="clear" w:color="auto" w:fill="FFFFFF"/>
          <w:lang w:val="hy-AM"/>
        </w:rPr>
        <w:t xml:space="preserve"> Ա.Օհանյանի</w:t>
      </w:r>
      <w:r w:rsidR="00B0064F" w:rsidRPr="00E404D6">
        <w:rPr>
          <w:rFonts w:ascii="GHEA Mariam" w:eastAsia="GHEA Mariam" w:hAnsi="GHEA Mariam" w:cs="GHEA Mariam"/>
          <w:sz w:val="24"/>
          <w:szCs w:val="24"/>
          <w:lang w:val="hy-AM"/>
        </w:rPr>
        <w:t xml:space="preserve"> </w:t>
      </w:r>
      <w:r w:rsidR="00E17BD2" w:rsidRPr="00E404D6">
        <w:rPr>
          <w:rFonts w:ascii="GHEA Mariam" w:eastAsia="GHEA Mariam" w:hAnsi="GHEA Mariam" w:cs="GHEA Mariam"/>
          <w:color w:val="000000"/>
          <w:sz w:val="24"/>
          <w:szCs w:val="24"/>
          <w:lang w:val="hy-AM"/>
        </w:rPr>
        <w:t>կողմից կատարված հանցանք</w:t>
      </w:r>
      <w:r w:rsidR="00B0064F" w:rsidRPr="00E404D6">
        <w:rPr>
          <w:rFonts w:ascii="GHEA Mariam" w:eastAsia="GHEA Mariam" w:hAnsi="GHEA Mariam" w:cs="GHEA Mariam"/>
          <w:color w:val="000000"/>
          <w:sz w:val="24"/>
          <w:szCs w:val="24"/>
          <w:lang w:val="hy-AM"/>
        </w:rPr>
        <w:t>ներ</w:t>
      </w:r>
      <w:r w:rsidR="00E17BD2" w:rsidRPr="00E404D6">
        <w:rPr>
          <w:rFonts w:ascii="GHEA Mariam" w:eastAsia="GHEA Mariam" w:hAnsi="GHEA Mariam" w:cs="GHEA Mariam"/>
          <w:color w:val="000000"/>
          <w:sz w:val="24"/>
          <w:szCs w:val="24"/>
          <w:lang w:val="hy-AM"/>
        </w:rPr>
        <w:t xml:space="preserve">ի համար ազատազրկման ձևով նշանակված պատիժը </w:t>
      </w:r>
      <w:r w:rsidR="00444FA4" w:rsidRPr="00E404D6">
        <w:rPr>
          <w:rFonts w:ascii="GHEA Mariam" w:eastAsia="GHEA Mariam" w:hAnsi="GHEA Mariam" w:cs="GHEA Mariam"/>
          <w:color w:val="000000"/>
          <w:sz w:val="24"/>
          <w:szCs w:val="24"/>
          <w:lang w:val="hy-AM"/>
        </w:rPr>
        <w:t xml:space="preserve">պայմանականորեն չկիրառելու վերաբերյալ </w:t>
      </w:r>
      <w:r w:rsidR="00E17BD2" w:rsidRPr="00E404D6">
        <w:rPr>
          <w:rFonts w:ascii="GHEA Mariam" w:eastAsia="GHEA Mariam" w:hAnsi="GHEA Mariam" w:cs="GHEA Mariam"/>
          <w:color w:val="000000"/>
          <w:sz w:val="24"/>
          <w:szCs w:val="24"/>
          <w:lang w:val="hy-AM"/>
        </w:rPr>
        <w:t>ստորադաս</w:t>
      </w:r>
      <w:r w:rsidR="00444FA4" w:rsidRPr="00E404D6">
        <w:rPr>
          <w:rFonts w:ascii="GHEA Mariam" w:eastAsia="GHEA Mariam" w:hAnsi="GHEA Mariam" w:cs="GHEA Mariam"/>
          <w:color w:val="000000"/>
          <w:sz w:val="24"/>
          <w:szCs w:val="24"/>
          <w:lang w:val="hy-AM"/>
        </w:rPr>
        <w:t xml:space="preserve"> դատարան</w:t>
      </w:r>
      <w:r w:rsidR="00E17BD2" w:rsidRPr="00E404D6">
        <w:rPr>
          <w:rFonts w:ascii="GHEA Mariam" w:eastAsia="GHEA Mariam" w:hAnsi="GHEA Mariam" w:cs="GHEA Mariam"/>
          <w:color w:val="000000"/>
          <w:sz w:val="24"/>
          <w:szCs w:val="24"/>
          <w:lang w:val="hy-AM"/>
        </w:rPr>
        <w:t>ներ</w:t>
      </w:r>
      <w:r w:rsidR="00444FA4" w:rsidRPr="00E404D6">
        <w:rPr>
          <w:rFonts w:ascii="GHEA Mariam" w:eastAsia="GHEA Mariam" w:hAnsi="GHEA Mariam" w:cs="GHEA Mariam"/>
          <w:color w:val="000000"/>
          <w:sz w:val="24"/>
          <w:szCs w:val="24"/>
          <w:lang w:val="hy-AM"/>
        </w:rPr>
        <w:t>ի հետևություն</w:t>
      </w:r>
      <w:r w:rsidR="006C6E9A" w:rsidRPr="00E404D6">
        <w:rPr>
          <w:rFonts w:ascii="GHEA Mariam" w:eastAsia="GHEA Mariam" w:hAnsi="GHEA Mariam" w:cs="GHEA Mariam"/>
          <w:color w:val="000000"/>
          <w:sz w:val="24"/>
          <w:szCs w:val="24"/>
          <w:lang w:val="hy-AM"/>
        </w:rPr>
        <w:t>ներ</w:t>
      </w:r>
      <w:r w:rsidR="00444FA4" w:rsidRPr="00E404D6">
        <w:rPr>
          <w:rFonts w:ascii="GHEA Mariam" w:eastAsia="GHEA Mariam" w:hAnsi="GHEA Mariam" w:cs="GHEA Mariam"/>
          <w:color w:val="000000"/>
          <w:sz w:val="24"/>
          <w:szCs w:val="24"/>
          <w:lang w:val="hy-AM"/>
        </w:rPr>
        <w:t>ը:</w:t>
      </w:r>
    </w:p>
    <w:p w14:paraId="75825A7D" w14:textId="49E71403" w:rsidR="007E5997" w:rsidRPr="00E404D6" w:rsidRDefault="00216538" w:rsidP="00C00423">
      <w:pPr>
        <w:tabs>
          <w:tab w:val="left" w:pos="0"/>
          <w:tab w:val="left" w:pos="142"/>
        </w:tabs>
        <w:spacing w:line="360" w:lineRule="auto"/>
        <w:ind w:leftChars="0" w:left="-2" w:firstLineChars="0" w:firstLine="567"/>
        <w:jc w:val="both"/>
        <w:rPr>
          <w:rFonts w:ascii="GHEA Mariam" w:hAnsi="GHEA Mariam"/>
          <w:sz w:val="24"/>
          <w:szCs w:val="24"/>
          <w:lang w:val="hy-AM"/>
        </w:rPr>
      </w:pPr>
      <w:r w:rsidRPr="00E404D6">
        <w:rPr>
          <w:rFonts w:ascii="GHEA Mariam" w:eastAsia="GHEA Mariam" w:hAnsi="GHEA Mariam" w:cs="GHEA Mariam"/>
          <w:color w:val="000000"/>
          <w:sz w:val="24"/>
          <w:szCs w:val="24"/>
          <w:lang w:val="hy-AM"/>
        </w:rPr>
        <w:t xml:space="preserve"> </w:t>
      </w:r>
      <w:r w:rsidR="007E5997" w:rsidRPr="00E404D6">
        <w:rPr>
          <w:rFonts w:ascii="GHEA Mariam" w:hAnsi="GHEA Mariam"/>
          <w:sz w:val="24"/>
          <w:szCs w:val="24"/>
          <w:lang w:val="af-ZA"/>
        </w:rPr>
        <w:t>1</w:t>
      </w:r>
      <w:r w:rsidR="007E5997" w:rsidRPr="00E404D6">
        <w:rPr>
          <w:rFonts w:ascii="GHEA Mariam" w:hAnsi="GHEA Mariam"/>
          <w:sz w:val="24"/>
          <w:szCs w:val="24"/>
          <w:lang w:val="hy-AM"/>
        </w:rPr>
        <w:t>1</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Վճռաբեկ</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դատարանը</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նշանակված</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պատիժը</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պայմանականորեն</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չկիրառելու</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հարցերին</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ՀՀ</w:t>
      </w:r>
      <w:r w:rsidR="00027168">
        <w:rPr>
          <w:rFonts w:ascii="GHEA Mariam" w:hAnsi="GHEA Mariam"/>
          <w:sz w:val="24"/>
          <w:szCs w:val="24"/>
          <w:lang w:val="hy-AM"/>
        </w:rPr>
        <w:t xml:space="preserve"> նախկին</w:t>
      </w:r>
      <w:r w:rsidR="007E5997" w:rsidRPr="00E404D6">
        <w:rPr>
          <w:rFonts w:ascii="GHEA Mariam" w:hAnsi="GHEA Mariam"/>
          <w:sz w:val="24"/>
          <w:szCs w:val="24"/>
          <w:lang w:val="hy-AM"/>
        </w:rPr>
        <w:t xml:space="preserve"> քրեական օրենսգրքի կարգավորումների շրջանակներում անդրադարձել</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է</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մի</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շարք</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նախադեպային</w:t>
      </w:r>
      <w:r w:rsidR="007E5997" w:rsidRPr="00E404D6">
        <w:rPr>
          <w:rFonts w:ascii="GHEA Mariam" w:hAnsi="GHEA Mariam"/>
          <w:sz w:val="24"/>
          <w:szCs w:val="24"/>
          <w:lang w:val="af-ZA"/>
        </w:rPr>
        <w:t xml:space="preserve"> </w:t>
      </w:r>
      <w:r w:rsidR="007E5997" w:rsidRPr="00E404D6">
        <w:rPr>
          <w:rFonts w:ascii="GHEA Mariam" w:hAnsi="GHEA Mariam"/>
          <w:sz w:val="24"/>
          <w:szCs w:val="24"/>
          <w:lang w:val="hy-AM"/>
        </w:rPr>
        <w:t>որոշումներում</w:t>
      </w:r>
      <w:r w:rsidR="007E5997" w:rsidRPr="00E404D6">
        <w:rPr>
          <w:rStyle w:val="FootnoteReference"/>
          <w:rFonts w:ascii="GHEA Mariam" w:hAnsi="GHEA Mariam"/>
          <w:sz w:val="24"/>
          <w:szCs w:val="24"/>
        </w:rPr>
        <w:footnoteReference w:id="5"/>
      </w:r>
      <w:r w:rsidR="007E5997" w:rsidRPr="00E404D6">
        <w:rPr>
          <w:rFonts w:ascii="GHEA Mariam" w:hAnsi="GHEA Mariam"/>
          <w:sz w:val="24"/>
          <w:szCs w:val="24"/>
          <w:lang w:val="af-ZA"/>
        </w:rPr>
        <w:t>:</w:t>
      </w:r>
      <w:r w:rsidR="007E5997" w:rsidRPr="00E404D6">
        <w:rPr>
          <w:rFonts w:ascii="GHEA Mariam" w:hAnsi="GHEA Mariam"/>
          <w:sz w:val="24"/>
          <w:szCs w:val="24"/>
          <w:lang w:val="hy-AM"/>
        </w:rPr>
        <w:t xml:space="preserve"> Վճռաբեկ դատարանը փաստում է, որ նշանակված պատիժը պայմանականորեն չկիրառելու վերաբերյալ նախկինում արտահայտված իրավական դիրքորոշումները շարունակում են վերաբերելի մասով </w:t>
      </w:r>
      <w:r w:rsidR="007E5997" w:rsidRPr="00E404D6">
        <w:rPr>
          <w:rFonts w:ascii="GHEA Mariam" w:hAnsi="GHEA Mariam"/>
          <w:i/>
          <w:sz w:val="24"/>
          <w:szCs w:val="24"/>
          <w:lang w:val="hy-AM"/>
        </w:rPr>
        <w:t xml:space="preserve">(mutatis mutandis) </w:t>
      </w:r>
      <w:r w:rsidR="007E5997" w:rsidRPr="00E404D6">
        <w:rPr>
          <w:rFonts w:ascii="GHEA Mariam" w:hAnsi="GHEA Mariam"/>
          <w:sz w:val="24"/>
          <w:szCs w:val="24"/>
          <w:lang w:val="hy-AM"/>
        </w:rPr>
        <w:t>կիրառելի լինել նաև գործող քրեաիրավական կարգավորումների նկատմամբ։</w:t>
      </w:r>
    </w:p>
    <w:p w14:paraId="24D662C0" w14:textId="34574E7F" w:rsidR="007E5997" w:rsidRDefault="007E5997" w:rsidP="00C00423">
      <w:pPr>
        <w:tabs>
          <w:tab w:val="left" w:pos="0"/>
          <w:tab w:val="left" w:pos="142"/>
        </w:tabs>
        <w:spacing w:line="360" w:lineRule="auto"/>
        <w:ind w:leftChars="0" w:left="-2" w:firstLineChars="0" w:firstLine="567"/>
        <w:jc w:val="both"/>
        <w:rPr>
          <w:rFonts w:ascii="GHEA Mariam" w:hAnsi="GHEA Mariam"/>
          <w:sz w:val="24"/>
          <w:szCs w:val="24"/>
          <w:lang w:val="hy-AM"/>
        </w:rPr>
      </w:pPr>
      <w:r w:rsidRPr="00E404D6">
        <w:rPr>
          <w:rFonts w:ascii="GHEA Mariam" w:eastAsia="Times New Roman" w:hAnsi="GHEA Mariam"/>
          <w:sz w:val="24"/>
          <w:szCs w:val="24"/>
          <w:shd w:val="clear" w:color="auto" w:fill="FFFFFF"/>
          <w:lang w:val="hy-AM"/>
        </w:rPr>
        <w:t>12</w:t>
      </w:r>
      <w:r w:rsidRPr="00E404D6">
        <w:rPr>
          <w:rFonts w:ascii="GHEA Mariam" w:hAnsi="GHEA Mariam"/>
          <w:sz w:val="24"/>
          <w:szCs w:val="24"/>
          <w:lang w:val="af-ZA"/>
        </w:rPr>
        <w:t>.</w:t>
      </w:r>
      <w:r w:rsidRPr="00E404D6">
        <w:rPr>
          <w:rFonts w:ascii="GHEA Mariam" w:hAnsi="GHEA Mariam"/>
          <w:sz w:val="24"/>
          <w:szCs w:val="24"/>
          <w:lang w:val="hy-AM"/>
        </w:rPr>
        <w:t xml:space="preserve"> </w:t>
      </w:r>
      <w:r w:rsidRPr="00E404D6">
        <w:rPr>
          <w:rFonts w:ascii="GHEA Mariam" w:eastAsia="Times New Roman" w:hAnsi="GHEA Mariam"/>
          <w:sz w:val="24"/>
          <w:szCs w:val="24"/>
          <w:shd w:val="clear" w:color="auto" w:fill="FFFFFF"/>
          <w:lang w:val="hy-AM"/>
        </w:rPr>
        <w:t xml:space="preserve">Վերահաստատելով </w:t>
      </w:r>
      <w:r w:rsidRPr="00E404D6">
        <w:rPr>
          <w:rFonts w:ascii="GHEA Mariam" w:hAnsi="GHEA Mariam"/>
          <w:sz w:val="24"/>
          <w:szCs w:val="24"/>
          <w:lang w:val="hy-AM"/>
        </w:rPr>
        <w:t>նախկինում արտահայտած իրավական դիրքորոշումները` Վճռաբեկ դատարանը ևս մեկ անգամ փաստում է, որ դատարանի համոզվածություն</w:t>
      </w:r>
      <w:r w:rsidR="00E30111">
        <w:rPr>
          <w:rFonts w:ascii="GHEA Mariam" w:hAnsi="GHEA Mariam"/>
          <w:sz w:val="24"/>
          <w:szCs w:val="24"/>
          <w:lang w:val="hy-AM"/>
        </w:rPr>
        <w:t>ն</w:t>
      </w:r>
      <w:r w:rsidRPr="00E404D6">
        <w:rPr>
          <w:rFonts w:ascii="GHEA Mariam" w:hAnsi="GHEA Mariam"/>
          <w:sz w:val="24"/>
          <w:szCs w:val="24"/>
          <w:lang w:val="hy-AM"/>
        </w:rPr>
        <w:t xml:space="preserve"> </w:t>
      </w:r>
      <w:r w:rsidR="00E30111">
        <w:rPr>
          <w:rFonts w:ascii="GHEA Mariam" w:hAnsi="GHEA Mariam"/>
          <w:sz w:val="24"/>
          <w:szCs w:val="24"/>
          <w:lang w:val="hy-AM"/>
        </w:rPr>
        <w:t>ու</w:t>
      </w:r>
      <w:r w:rsidRPr="00E404D6">
        <w:rPr>
          <w:rFonts w:ascii="GHEA Mariam" w:hAnsi="GHEA Mariam"/>
          <w:sz w:val="24"/>
          <w:szCs w:val="24"/>
          <w:lang w:val="hy-AM"/>
        </w:rPr>
        <w:t xml:space="preserve"> վստահությունն այն մասին, որ պատժի նպատակների իրականացումը հնարավոր է առանց իրական պատիժ կրելու, պետք </w:t>
      </w:r>
      <w:r w:rsidRPr="00E404D6">
        <w:rPr>
          <w:rFonts w:ascii="GHEA Mariam" w:hAnsi="GHEA Mariam"/>
          <w:sz w:val="24"/>
          <w:szCs w:val="24"/>
          <w:lang w:val="hy-AM"/>
        </w:rPr>
        <w:lastRenderedPageBreak/>
        <w:t xml:space="preserve">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w:t>
      </w:r>
      <w:r w:rsidR="00E30111">
        <w:rPr>
          <w:rFonts w:ascii="GHEA Mariam" w:hAnsi="GHEA Mariam"/>
          <w:sz w:val="24"/>
          <w:szCs w:val="24"/>
          <w:lang w:val="hy-AM"/>
        </w:rPr>
        <w:t>ու</w:t>
      </w:r>
      <w:r w:rsidRPr="00E404D6">
        <w:rPr>
          <w:rFonts w:ascii="GHEA Mariam" w:hAnsi="GHEA Mariam"/>
          <w:sz w:val="24"/>
          <w:szCs w:val="24"/>
          <w:lang w:val="hy-AM"/>
        </w:rPr>
        <w:t xml:space="preserve"> բնույթի ամբողջական գնահատման վրա</w:t>
      </w:r>
      <w:r w:rsidRPr="00E404D6">
        <w:rPr>
          <w:rFonts w:ascii="GHEA Mariam" w:hAnsi="GHEA Mariam"/>
          <w:sz w:val="24"/>
          <w:szCs w:val="24"/>
          <w:vertAlign w:val="superscript"/>
          <w:lang w:val="hy-AM"/>
        </w:rPr>
        <w:footnoteReference w:id="6"/>
      </w:r>
      <w:r w:rsidRPr="00E404D6">
        <w:rPr>
          <w:rFonts w:ascii="GHEA Mariam" w:hAnsi="GHEA Mariam"/>
          <w:sz w:val="24"/>
          <w:szCs w:val="24"/>
          <w:lang w:val="hy-AM"/>
        </w:rPr>
        <w:t>` հաշվի առնելով այնպիսի գործոններ, ինչպիսիք են օրենքով պահպանվող հասարակական հարաբերության բնույթը, հանցանքի սուբյեկտիվ կողմի ձևը և տեսակը, պատճառված վնասի չափը, պատաuխանատվություն</w:t>
      </w:r>
      <w:r w:rsidR="00E30111">
        <w:rPr>
          <w:rFonts w:ascii="GHEA Mariam" w:hAnsi="GHEA Mariam"/>
          <w:sz w:val="24"/>
          <w:szCs w:val="24"/>
          <w:lang w:val="hy-AM"/>
        </w:rPr>
        <w:t>ն</w:t>
      </w:r>
      <w:r w:rsidRPr="00E404D6">
        <w:rPr>
          <w:rFonts w:ascii="GHEA Mariam" w:hAnsi="GHEA Mariam"/>
          <w:sz w:val="24"/>
          <w:szCs w:val="24"/>
          <w:lang w:val="hy-AM"/>
        </w:rPr>
        <w:t xml:space="preserve"> </w:t>
      </w:r>
      <w:r w:rsidR="00E30111">
        <w:rPr>
          <w:rFonts w:ascii="GHEA Mariam" w:hAnsi="GHEA Mariam"/>
          <w:sz w:val="24"/>
          <w:szCs w:val="24"/>
          <w:lang w:val="hy-AM"/>
        </w:rPr>
        <w:t>ու</w:t>
      </w:r>
      <w:r w:rsidRPr="00E404D6">
        <w:rPr>
          <w:rFonts w:ascii="GHEA Mariam" w:hAnsi="GHEA Mariam"/>
          <w:sz w:val="24"/>
          <w:szCs w:val="24"/>
          <w:lang w:val="hy-AM"/>
        </w:rPr>
        <w:t xml:space="preserve"> պատիժը մեղմացնող </w:t>
      </w:r>
      <w:r w:rsidR="00E30111">
        <w:rPr>
          <w:rFonts w:ascii="GHEA Mariam" w:hAnsi="GHEA Mariam"/>
          <w:sz w:val="24"/>
          <w:szCs w:val="24"/>
          <w:lang w:val="hy-AM"/>
        </w:rPr>
        <w:t>և</w:t>
      </w:r>
      <w:r w:rsidRPr="00E404D6">
        <w:rPr>
          <w:rFonts w:ascii="GHEA Mariam" w:hAnsi="GHEA Mariam"/>
          <w:sz w:val="24"/>
          <w:szCs w:val="24"/>
          <w:lang w:val="hy-AM"/>
        </w:rPr>
        <w:t xml:space="preserve"> ծանրացնող հանգամանքները, հանցագործության հանգամանքները, եղանակը, գործիքներն ու միջոցները, նպատակներն ու շարժառիթները և այլն</w:t>
      </w:r>
      <w:r w:rsidRPr="00E404D6">
        <w:rPr>
          <w:rFonts w:ascii="GHEA Mariam" w:hAnsi="GHEA Mariam"/>
          <w:sz w:val="24"/>
          <w:szCs w:val="24"/>
          <w:vertAlign w:val="superscript"/>
          <w:lang w:val="hy-AM"/>
        </w:rPr>
        <w:footnoteReference w:id="7"/>
      </w:r>
      <w:r w:rsidRPr="00E404D6">
        <w:rPr>
          <w:rFonts w:ascii="GHEA Mariam" w:hAnsi="GHEA Mariam"/>
          <w:sz w:val="24"/>
          <w:szCs w:val="24"/>
          <w:lang w:val="hy-AM"/>
        </w:rPr>
        <w:t>:</w:t>
      </w:r>
    </w:p>
    <w:p w14:paraId="0BB48D13" w14:textId="50D884A0" w:rsidR="006769C8" w:rsidRPr="00E92B86" w:rsidRDefault="006769C8"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sz w:val="24"/>
          <w:szCs w:val="24"/>
          <w:lang w:val="hy-AM"/>
        </w:rPr>
        <w:t xml:space="preserve">ՀՀ քրեական օրենսգրքի </w:t>
      </w:r>
      <w:r w:rsidRPr="00E92B86">
        <w:rPr>
          <w:rFonts w:ascii="GHEA Mariam" w:eastAsia="GHEA Mariam" w:hAnsi="GHEA Mariam" w:cs="GHEA Mariam"/>
          <w:sz w:val="24"/>
          <w:szCs w:val="24"/>
          <w:lang w:val="hy-AM"/>
        </w:rPr>
        <w:t xml:space="preserve">396-րդ հոդվածի </w:t>
      </w:r>
      <w:proofErr w:type="spellStart"/>
      <w:r w:rsidRPr="00E92B86">
        <w:rPr>
          <w:rFonts w:ascii="GHEA Mariam" w:hAnsi="GHEA Mariam" w:cs="Tahoma"/>
          <w:sz w:val="24"/>
          <w:szCs w:val="24"/>
          <w:lang w:val="fr-FR"/>
        </w:rPr>
        <w:t>համաձայն</w:t>
      </w:r>
      <w:proofErr w:type="spellEnd"/>
      <w:r w:rsidRPr="00E92B86">
        <w:rPr>
          <w:rFonts w:ascii="GHEA Mariam" w:hAnsi="GHEA Mariam" w:cs="Tahoma"/>
          <w:sz w:val="24"/>
          <w:szCs w:val="24"/>
          <w:lang w:val="fr-FR"/>
        </w:rPr>
        <w:t>՝</w:t>
      </w:r>
      <w:r w:rsidRPr="00E92B86">
        <w:rPr>
          <w:rFonts w:ascii="GHEA Mariam" w:hAnsi="GHEA Mariam" w:cs="Tahoma"/>
          <w:sz w:val="24"/>
          <w:szCs w:val="24"/>
          <w:lang w:val="hy-AM"/>
        </w:rPr>
        <w:t xml:space="preserve"> </w:t>
      </w:r>
      <w:r w:rsidRPr="00E92B86">
        <w:rPr>
          <w:rFonts w:ascii="GHEA Mariam" w:hAnsi="GHEA Mariam" w:cs="Tahoma"/>
          <w:i/>
          <w:iCs/>
          <w:sz w:val="24"/>
          <w:szCs w:val="24"/>
          <w:lang w:val="hy-AM"/>
        </w:rPr>
        <w:t>«1. Առանց իրացնելու նպատակի զգալի չափերով թմրամիջոց, հոգեմետ (հոգեներգործուն) նյութ, դրանց պատրաստուկ կամ դրանց համարժեք նյութ (անալոգ) կամ դրանց ածանցյալ կամ պրեկուրսոր ապօրինի արտադրելը, պատրաստելը, վերամշակելը, ձեռք բերելը, պահելը, տեղափոխելը կամ առաքելը՝</w:t>
      </w:r>
    </w:p>
    <w:p w14:paraId="1D64D527" w14:textId="7DB27834" w:rsidR="00B5735F" w:rsidRPr="00E92B86" w:rsidRDefault="00B5735F"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w:t>
      </w:r>
      <w:r w:rsidRPr="00E92B86">
        <w:rPr>
          <w:rFonts w:ascii="Cambria Math" w:hAnsi="Cambria Math" w:cs="Cambria Math"/>
          <w:i/>
          <w:iCs/>
          <w:sz w:val="24"/>
          <w:szCs w:val="24"/>
          <w:lang w:val="hy-AM"/>
        </w:rPr>
        <w:t>․․․</w:t>
      </w:r>
      <w:r w:rsidRPr="00E92B86">
        <w:rPr>
          <w:rFonts w:ascii="GHEA Mariam" w:hAnsi="GHEA Mariam" w:cs="Tahoma"/>
          <w:i/>
          <w:iCs/>
          <w:sz w:val="24"/>
          <w:szCs w:val="24"/>
          <w:lang w:val="hy-AM"/>
        </w:rPr>
        <w:t>)</w:t>
      </w:r>
    </w:p>
    <w:p w14:paraId="057DA072" w14:textId="77777777" w:rsidR="006769C8" w:rsidRPr="00E92B86" w:rsidRDefault="006769C8"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3. Սույն հոդվածի 1-ին մասով նախատեսված արարքը, որը կատարվել է առանձնապես խոշոր չափերով՝</w:t>
      </w:r>
    </w:p>
    <w:p w14:paraId="2CD622C1" w14:textId="4D038090" w:rsidR="006769C8" w:rsidRPr="00E92B86" w:rsidRDefault="006769C8"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պատժվում է ազատազրկմամբ՝ երկուսից հինգ տարի ժամկետով:»</w:t>
      </w:r>
    </w:p>
    <w:p w14:paraId="4F97249C" w14:textId="13F4F2D6" w:rsidR="007E5997" w:rsidRPr="00E92B86" w:rsidRDefault="007E5997"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sz w:val="24"/>
          <w:szCs w:val="24"/>
          <w:lang w:val="hy-AM"/>
        </w:rPr>
        <w:lastRenderedPageBreak/>
        <w:t xml:space="preserve">ՀՀ քրեական օրենսգրքի </w:t>
      </w:r>
      <w:r w:rsidRPr="00E92B86">
        <w:rPr>
          <w:rFonts w:ascii="GHEA Mariam" w:eastAsia="GHEA Mariam" w:hAnsi="GHEA Mariam" w:cs="GHEA Mariam"/>
          <w:sz w:val="24"/>
          <w:szCs w:val="24"/>
          <w:lang w:val="hy-AM"/>
        </w:rPr>
        <w:t>399-րդ հոդվածի</w:t>
      </w:r>
      <w:r w:rsidR="00E92B86" w:rsidRPr="00E92B86">
        <w:rPr>
          <w:rFonts w:ascii="GHEA Mariam" w:eastAsia="GHEA Mariam" w:hAnsi="GHEA Mariam" w:cs="GHEA Mariam"/>
          <w:sz w:val="24"/>
          <w:szCs w:val="24"/>
          <w:lang w:val="hy-AM"/>
        </w:rPr>
        <w:t xml:space="preserve"> </w:t>
      </w:r>
      <w:proofErr w:type="spellStart"/>
      <w:r w:rsidRPr="00E92B86">
        <w:rPr>
          <w:rFonts w:ascii="GHEA Mariam" w:hAnsi="GHEA Mariam" w:cs="Tahoma"/>
          <w:sz w:val="24"/>
          <w:szCs w:val="24"/>
          <w:lang w:val="fr-FR"/>
        </w:rPr>
        <w:t>համաձայն</w:t>
      </w:r>
      <w:proofErr w:type="spellEnd"/>
      <w:r w:rsidRPr="00E92B86">
        <w:rPr>
          <w:rFonts w:ascii="GHEA Mariam" w:hAnsi="GHEA Mariam" w:cs="Tahoma"/>
          <w:sz w:val="24"/>
          <w:szCs w:val="24"/>
          <w:lang w:val="fr-FR"/>
        </w:rPr>
        <w:t xml:space="preserve">՝ </w:t>
      </w:r>
      <w:r w:rsidRPr="00E92B86">
        <w:rPr>
          <w:rFonts w:ascii="GHEA Mariam" w:hAnsi="GHEA Mariam" w:cs="Tahoma"/>
          <w:i/>
          <w:iCs/>
          <w:sz w:val="24"/>
          <w:szCs w:val="24"/>
          <w:lang w:val="fr-FR"/>
        </w:rPr>
        <w:t></w:t>
      </w:r>
      <w:r w:rsidRPr="00E92B86">
        <w:rPr>
          <w:rFonts w:ascii="GHEA Mariam" w:hAnsi="GHEA Mariam" w:cs="Tahoma"/>
          <w:i/>
          <w:iCs/>
          <w:sz w:val="24"/>
          <w:szCs w:val="24"/>
          <w:lang w:val="hy-AM"/>
        </w:rPr>
        <w:t>Թմրամիջոցի (…) մաքսանենգությունը՝ Եվրասիական տնտեսական միության մաքսային սահմանով կամ Հայաստանի Հանրապետության պետական սահմանով դրանք ապօրինի տեղափոխելը, որը կատարվել է առանց մաքսային հսկողության կամ դրանից թաքցնելով, կամ դրանց մասին հավաստի տեղեկությունը սահմանված կարգով չհայտարարագրելու կամ ոչ իր անվամբ հայտարարագրելու կամ դրանց տեղափոխման համար սահմանված կանոնը, այդ թվում՝ արգելքը կամ սահմանափակումը խախտելու կամ մաքսային կամ այլ փաստաթուղթը խաբեությամբ օգտագործելու միջոցով`</w:t>
      </w:r>
    </w:p>
    <w:p w14:paraId="696A1D13"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w:t>
      </w:r>
      <w:r w:rsidRPr="00E92B86">
        <w:rPr>
          <w:rFonts w:ascii="Cambria Math" w:hAnsi="Cambria Math" w:cs="Cambria Math"/>
          <w:i/>
          <w:iCs/>
          <w:sz w:val="24"/>
          <w:szCs w:val="24"/>
          <w:lang w:val="hy-AM"/>
        </w:rPr>
        <w:t>․․․</w:t>
      </w:r>
      <w:r w:rsidRPr="00E92B86">
        <w:rPr>
          <w:rFonts w:ascii="GHEA Mariam" w:hAnsi="GHEA Mariam" w:cs="Tahoma"/>
          <w:i/>
          <w:iCs/>
          <w:sz w:val="24"/>
          <w:szCs w:val="24"/>
          <w:lang w:val="hy-AM"/>
        </w:rPr>
        <w:t xml:space="preserve">) </w:t>
      </w:r>
    </w:p>
    <w:p w14:paraId="52050724" w14:textId="08275EBD"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2. Սույն հոդվածի 1-ին մասով նախատեսված արարքը, որը կատարվել է՝</w:t>
      </w:r>
    </w:p>
    <w:p w14:paraId="7DF38D94"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1) մի խումբ անձանց կողմից նախնական համաձայնությամբ,</w:t>
      </w:r>
    </w:p>
    <w:p w14:paraId="049AE756"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w:t>
      </w:r>
      <w:r w:rsidRPr="00E92B86">
        <w:rPr>
          <w:rFonts w:ascii="Cambria Math" w:hAnsi="Cambria Math" w:cs="Cambria Math"/>
          <w:i/>
          <w:iCs/>
          <w:sz w:val="24"/>
          <w:szCs w:val="24"/>
          <w:lang w:val="hy-AM"/>
        </w:rPr>
        <w:t>․․․</w:t>
      </w:r>
      <w:r w:rsidRPr="00E92B86">
        <w:rPr>
          <w:rFonts w:ascii="GHEA Mariam" w:hAnsi="GHEA Mariam" w:cs="Tahoma"/>
          <w:i/>
          <w:iCs/>
          <w:sz w:val="24"/>
          <w:szCs w:val="24"/>
          <w:lang w:val="hy-AM"/>
        </w:rPr>
        <w:t xml:space="preserve">) </w:t>
      </w:r>
    </w:p>
    <w:p w14:paraId="5F243DF3"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3. Սույն հոդվածի 1-ին կամ 2-րդ մասով նախատեսված արարքը, որը կատարվել է`</w:t>
      </w:r>
    </w:p>
    <w:p w14:paraId="45A97787"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w:t>
      </w:r>
      <w:r w:rsidRPr="00E92B86">
        <w:rPr>
          <w:rFonts w:ascii="Cambria Math" w:hAnsi="Cambria Math" w:cs="Cambria Math"/>
          <w:i/>
          <w:iCs/>
          <w:sz w:val="24"/>
          <w:szCs w:val="24"/>
          <w:lang w:val="hy-AM"/>
        </w:rPr>
        <w:t>․․․</w:t>
      </w:r>
      <w:r w:rsidRPr="00E92B86">
        <w:rPr>
          <w:rFonts w:ascii="GHEA Mariam" w:hAnsi="GHEA Mariam" w:cs="Tahoma"/>
          <w:i/>
          <w:iCs/>
          <w:sz w:val="24"/>
          <w:szCs w:val="24"/>
          <w:lang w:val="hy-AM"/>
        </w:rPr>
        <w:t xml:space="preserve">) </w:t>
      </w:r>
    </w:p>
    <w:p w14:paraId="68250ED3" w14:textId="77777777" w:rsidR="00E92B86"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2) առանձնապես խոշոր չափերով՝</w:t>
      </w:r>
    </w:p>
    <w:p w14:paraId="74644BBC" w14:textId="778FFD36" w:rsidR="007E5997" w:rsidRPr="00E92B86" w:rsidRDefault="00E92B86" w:rsidP="00C00423">
      <w:pPr>
        <w:tabs>
          <w:tab w:val="left" w:pos="0"/>
          <w:tab w:val="left" w:pos="142"/>
        </w:tabs>
        <w:spacing w:line="360" w:lineRule="auto"/>
        <w:ind w:leftChars="0" w:left="-2" w:firstLineChars="0" w:firstLine="567"/>
        <w:jc w:val="both"/>
        <w:rPr>
          <w:rFonts w:ascii="GHEA Mariam" w:hAnsi="GHEA Mariam" w:cs="Tahoma"/>
          <w:i/>
          <w:iCs/>
          <w:sz w:val="24"/>
          <w:szCs w:val="24"/>
          <w:lang w:val="hy-AM"/>
        </w:rPr>
      </w:pPr>
      <w:r w:rsidRPr="00E92B86">
        <w:rPr>
          <w:rFonts w:ascii="GHEA Mariam" w:hAnsi="GHEA Mariam" w:cs="Tahoma"/>
          <w:i/>
          <w:iCs/>
          <w:sz w:val="24"/>
          <w:szCs w:val="24"/>
          <w:lang w:val="hy-AM"/>
        </w:rPr>
        <w:t>պատժվում է ազատազրկմամբ՝ վեցից տասներկու տարի ժամկետով</w:t>
      </w:r>
      <w:r w:rsidR="007E5997" w:rsidRPr="00E92B86">
        <w:rPr>
          <w:rFonts w:ascii="GHEA Mariam" w:hAnsi="GHEA Mariam" w:cs="Tahoma"/>
          <w:i/>
          <w:iCs/>
          <w:sz w:val="24"/>
          <w:szCs w:val="24"/>
          <w:lang w:val="fr-FR"/>
        </w:rPr>
        <w:t>»:</w:t>
      </w:r>
    </w:p>
    <w:p w14:paraId="57292939" w14:textId="5375EF1B" w:rsidR="00CB7075" w:rsidRPr="00E404D6" w:rsidRDefault="001E5091"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404D6">
        <w:rPr>
          <w:rFonts w:ascii="GHEA Mariam" w:eastAsia="GHEA Mariam" w:hAnsi="GHEA Mariam" w:cs="GHEA Mariam"/>
          <w:color w:val="000000"/>
          <w:sz w:val="24"/>
          <w:szCs w:val="24"/>
          <w:lang w:val="hy-AM"/>
        </w:rPr>
        <w:t>1</w:t>
      </w:r>
      <w:r w:rsidR="006226A4" w:rsidRPr="00E404D6">
        <w:rPr>
          <w:rFonts w:ascii="GHEA Mariam" w:eastAsia="GHEA Mariam" w:hAnsi="GHEA Mariam" w:cs="GHEA Mariam"/>
          <w:color w:val="000000"/>
          <w:sz w:val="24"/>
          <w:szCs w:val="24"/>
          <w:lang w:val="hy-AM"/>
        </w:rPr>
        <w:t>3</w:t>
      </w:r>
      <w:r w:rsidRPr="00E404D6">
        <w:rPr>
          <w:rFonts w:ascii="Cambria Math" w:eastAsia="GHEA Mariam" w:hAnsi="Cambria Math" w:cs="Cambria Math"/>
          <w:color w:val="000000"/>
          <w:sz w:val="24"/>
          <w:szCs w:val="24"/>
          <w:lang w:val="hy-AM"/>
        </w:rPr>
        <w:t>․</w:t>
      </w:r>
      <w:r w:rsidRPr="00E404D6">
        <w:rPr>
          <w:rFonts w:ascii="GHEA Mariam" w:eastAsia="GHEA Mariam" w:hAnsi="GHEA Mariam" w:cs="GHEA Mariam"/>
          <w:color w:val="000000"/>
          <w:sz w:val="24"/>
          <w:szCs w:val="24"/>
          <w:lang w:val="hy-AM"/>
        </w:rPr>
        <w:t xml:space="preserve"> Սույն </w:t>
      </w:r>
      <w:r w:rsidR="00C42FA5" w:rsidRPr="00E404D6">
        <w:rPr>
          <w:rFonts w:ascii="GHEA Mariam" w:eastAsia="GHEA Mariam" w:hAnsi="GHEA Mariam" w:cs="GHEA Mariam"/>
          <w:color w:val="000000"/>
          <w:sz w:val="24"/>
          <w:szCs w:val="24"/>
          <w:lang w:val="hy-AM"/>
        </w:rPr>
        <w:t>վարույթի</w:t>
      </w:r>
      <w:r w:rsidRPr="00E404D6">
        <w:rPr>
          <w:rFonts w:ascii="GHEA Mariam" w:eastAsia="GHEA Mariam" w:hAnsi="GHEA Mariam" w:cs="GHEA Mariam"/>
          <w:color w:val="000000"/>
          <w:sz w:val="24"/>
          <w:szCs w:val="24"/>
          <w:lang w:val="hy-AM"/>
        </w:rPr>
        <w:t xml:space="preserve"> նյութերի ուսումնասիրությունից երևում է, որ</w:t>
      </w:r>
      <w:r w:rsidR="009A19E7" w:rsidRPr="00E404D6">
        <w:rPr>
          <w:rFonts w:ascii="Cambria Math" w:eastAsia="GHEA Mariam" w:hAnsi="Cambria Math" w:cs="Cambria Math"/>
          <w:color w:val="000000"/>
          <w:sz w:val="24"/>
          <w:szCs w:val="24"/>
          <w:lang w:val="hy-AM"/>
        </w:rPr>
        <w:t>․</w:t>
      </w:r>
    </w:p>
    <w:p w14:paraId="238578D4" w14:textId="44DE7DAF" w:rsidR="00EE7D11" w:rsidRPr="00892B5B" w:rsidRDefault="009A19E7"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892B5B">
        <w:rPr>
          <w:rFonts w:ascii="GHEA Mariam" w:eastAsia="GHEA Mariam" w:hAnsi="GHEA Mariam" w:cs="GHEA Mariam"/>
          <w:color w:val="000000"/>
          <w:sz w:val="24"/>
          <w:szCs w:val="24"/>
          <w:lang w:val="hy-AM"/>
        </w:rPr>
        <w:t xml:space="preserve">- </w:t>
      </w:r>
      <w:r w:rsidR="00746597" w:rsidRPr="00892B5B">
        <w:rPr>
          <w:rFonts w:ascii="GHEA Mariam" w:eastAsia="GHEA Mariam" w:hAnsi="GHEA Mariam" w:cs="GHEA Mariam"/>
          <w:color w:val="000000"/>
          <w:sz w:val="24"/>
          <w:szCs w:val="24"/>
          <w:lang w:val="hy-AM"/>
        </w:rPr>
        <w:t>Ա</w:t>
      </w:r>
      <w:r w:rsidR="00746597" w:rsidRPr="00892B5B">
        <w:rPr>
          <w:rFonts w:ascii="Cambria Math" w:eastAsia="GHEA Mariam" w:hAnsi="Cambria Math" w:cs="Cambria Math"/>
          <w:color w:val="000000"/>
          <w:sz w:val="24"/>
          <w:szCs w:val="24"/>
          <w:lang w:val="hy-AM"/>
        </w:rPr>
        <w:t>․</w:t>
      </w:r>
      <w:r w:rsidR="00746597" w:rsidRPr="00892B5B">
        <w:rPr>
          <w:rFonts w:ascii="GHEA Mariam" w:eastAsia="GHEA Mariam" w:hAnsi="GHEA Mariam" w:cs="GHEA Mariam"/>
          <w:color w:val="000000"/>
          <w:sz w:val="24"/>
          <w:szCs w:val="24"/>
          <w:lang w:val="hy-AM"/>
        </w:rPr>
        <w:t>Հովհաննիսյանը մեղավոր է ճանաչվել առանց</w:t>
      </w:r>
      <w:r w:rsidR="002247CA" w:rsidRPr="00892B5B">
        <w:rPr>
          <w:rFonts w:ascii="GHEA Mariam" w:eastAsia="GHEA Mariam" w:hAnsi="GHEA Mariam" w:cs="GHEA Mariam"/>
          <w:color w:val="000000"/>
          <w:sz w:val="24"/>
          <w:szCs w:val="24"/>
          <w:lang w:val="hy-AM"/>
        </w:rPr>
        <w:t xml:space="preserve"> </w:t>
      </w:r>
      <w:r w:rsidR="00746597" w:rsidRPr="00892B5B">
        <w:rPr>
          <w:rFonts w:ascii="GHEA Mariam" w:eastAsia="GHEA Mariam" w:hAnsi="GHEA Mariam" w:cs="GHEA Mariam"/>
          <w:color w:val="000000"/>
          <w:sz w:val="24"/>
          <w:szCs w:val="24"/>
          <w:lang w:val="hy-AM"/>
        </w:rPr>
        <w:t>իրացնելու նպատակի առանձնապես խոշոր չափերով թմրամիջոց ձեռք բերելու փորձին և դրա մաքսանենգության</w:t>
      </w:r>
      <w:r w:rsidR="00DF41A8">
        <w:rPr>
          <w:rFonts w:ascii="GHEA Mariam" w:eastAsia="GHEA Mariam" w:hAnsi="GHEA Mariam" w:cs="GHEA Mariam"/>
          <w:color w:val="000000"/>
          <w:sz w:val="24"/>
          <w:szCs w:val="24"/>
          <w:lang w:val="hy-AM"/>
        </w:rPr>
        <w:t>ն</w:t>
      </w:r>
      <w:r w:rsidR="00746597" w:rsidRPr="00892B5B">
        <w:rPr>
          <w:rFonts w:ascii="GHEA Mariam" w:eastAsia="GHEA Mariam" w:hAnsi="GHEA Mariam" w:cs="GHEA Mariam"/>
          <w:color w:val="000000"/>
          <w:sz w:val="24"/>
          <w:szCs w:val="24"/>
          <w:lang w:val="hy-AM"/>
        </w:rPr>
        <w:t xml:space="preserve"> օժանդակելու համար։</w:t>
      </w:r>
      <w:r w:rsidR="00287F09" w:rsidRPr="00892B5B">
        <w:rPr>
          <w:rFonts w:ascii="GHEA Mariam" w:eastAsia="GHEA Mariam" w:hAnsi="GHEA Mariam" w:cs="GHEA Mariam"/>
          <w:color w:val="000000"/>
          <w:sz w:val="24"/>
          <w:szCs w:val="24"/>
          <w:lang w:val="hy-AM"/>
        </w:rPr>
        <w:t xml:space="preserve"> Մասնավորապես</w:t>
      </w:r>
      <w:r w:rsidR="00BA7E35" w:rsidRPr="00892B5B">
        <w:rPr>
          <w:rFonts w:ascii="GHEA Mariam" w:eastAsia="GHEA Mariam" w:hAnsi="GHEA Mariam" w:cs="GHEA Mariam"/>
          <w:color w:val="000000"/>
          <w:sz w:val="24"/>
          <w:szCs w:val="24"/>
          <w:lang w:val="hy-AM"/>
        </w:rPr>
        <w:t>՝</w:t>
      </w:r>
      <w:r w:rsidR="00287F09" w:rsidRPr="00892B5B">
        <w:rPr>
          <w:rFonts w:ascii="GHEA Mariam" w:eastAsia="GHEA Mariam" w:hAnsi="GHEA Mariam" w:cs="GHEA Mariam"/>
          <w:color w:val="000000"/>
          <w:sz w:val="24"/>
          <w:szCs w:val="24"/>
          <w:lang w:val="hy-AM"/>
        </w:rPr>
        <w:t xml:space="preserve"> </w:t>
      </w:r>
      <w:r w:rsidR="00BA7E35" w:rsidRPr="00892B5B">
        <w:rPr>
          <w:rFonts w:ascii="GHEA Mariam" w:eastAsia="GHEA Mariam" w:hAnsi="GHEA Mariam" w:cs="GHEA Mariam"/>
          <w:color w:val="000000"/>
          <w:sz w:val="24"/>
          <w:szCs w:val="24"/>
          <w:lang w:val="hy-AM"/>
        </w:rPr>
        <w:t>Հ</w:t>
      </w:r>
      <w:r w:rsidR="00BA7E35" w:rsidRPr="00892B5B">
        <w:rPr>
          <w:rFonts w:ascii="Cambria Math" w:eastAsia="GHEA Mariam" w:hAnsi="Cambria Math" w:cs="Cambria Math"/>
          <w:color w:val="000000"/>
          <w:sz w:val="24"/>
          <w:szCs w:val="24"/>
          <w:lang w:val="hy-AM"/>
        </w:rPr>
        <w:t>․</w:t>
      </w:r>
      <w:r w:rsidR="00BA7E35" w:rsidRPr="00892B5B">
        <w:rPr>
          <w:rFonts w:ascii="GHEA Mariam" w:eastAsia="GHEA Mariam" w:hAnsi="GHEA Mariam" w:cs="GHEA Mariam"/>
          <w:color w:val="000000"/>
          <w:sz w:val="24"/>
          <w:szCs w:val="24"/>
          <w:lang w:val="hy-AM"/>
        </w:rPr>
        <w:t>Բադալյանը</w:t>
      </w:r>
      <w:r w:rsidR="00143542" w:rsidRPr="00892B5B">
        <w:rPr>
          <w:rFonts w:ascii="GHEA Mariam" w:eastAsia="GHEA Mariam" w:hAnsi="GHEA Mariam" w:cs="GHEA Mariam"/>
          <w:color w:val="000000"/>
          <w:sz w:val="24"/>
          <w:szCs w:val="24"/>
          <w:lang w:val="hy-AM"/>
        </w:rPr>
        <w:t>,</w:t>
      </w:r>
      <w:r w:rsidR="00BA7E35" w:rsidRPr="00892B5B">
        <w:rPr>
          <w:rFonts w:ascii="GHEA Mariam" w:eastAsia="GHEA Mariam" w:hAnsi="GHEA Mariam" w:cs="GHEA Mariam"/>
          <w:color w:val="000000"/>
          <w:sz w:val="24"/>
          <w:szCs w:val="24"/>
          <w:lang w:val="hy-AM"/>
        </w:rPr>
        <w:t xml:space="preserve"> </w:t>
      </w:r>
      <w:r w:rsidR="00143542" w:rsidRPr="00892B5B">
        <w:rPr>
          <w:rFonts w:ascii="GHEA Mariam" w:eastAsia="GHEA Mariam" w:hAnsi="GHEA Mariam" w:cs="GHEA Mariam"/>
          <w:color w:val="000000"/>
          <w:sz w:val="24"/>
          <w:szCs w:val="24"/>
          <w:lang w:val="hy-AM"/>
        </w:rPr>
        <w:t>առանց իրացնելու նպատակի «մարիխուանա» տեսակի թմրամիջոց</w:t>
      </w:r>
      <w:r w:rsidR="001C4432" w:rsidRPr="00892B5B">
        <w:rPr>
          <w:rFonts w:ascii="GHEA Mariam" w:eastAsia="GHEA Mariam" w:hAnsi="GHEA Mariam" w:cs="GHEA Mariam"/>
          <w:color w:val="000000"/>
          <w:sz w:val="24"/>
          <w:szCs w:val="24"/>
          <w:lang w:val="hy-AM"/>
        </w:rPr>
        <w:t xml:space="preserve"> ձեռք բերելու նպատակ ունենալով, </w:t>
      </w:r>
      <w:r w:rsidR="007C0245" w:rsidRPr="00892B5B">
        <w:rPr>
          <w:rFonts w:ascii="GHEA Mariam" w:eastAsia="GHEA Mariam" w:hAnsi="GHEA Mariam" w:cs="GHEA Mariam"/>
          <w:color w:val="000000"/>
          <w:sz w:val="24"/>
          <w:szCs w:val="24"/>
          <w:lang w:val="hy-AM"/>
        </w:rPr>
        <w:t xml:space="preserve">2019 թվականի հունիսի 12-ին </w:t>
      </w:r>
      <w:r w:rsidR="001C4432" w:rsidRPr="00892B5B">
        <w:rPr>
          <w:rFonts w:ascii="GHEA Mariam" w:eastAsia="GHEA Mariam" w:hAnsi="GHEA Mariam" w:cs="GHEA Mariam"/>
          <w:color w:val="000000"/>
          <w:sz w:val="24"/>
          <w:szCs w:val="24"/>
          <w:lang w:val="hy-AM"/>
        </w:rPr>
        <w:t>դի</w:t>
      </w:r>
      <w:r w:rsidR="003C1BCA">
        <w:rPr>
          <w:rFonts w:ascii="GHEA Mariam" w:eastAsia="GHEA Mariam" w:hAnsi="GHEA Mariam" w:cs="GHEA Mariam"/>
          <w:color w:val="000000"/>
          <w:sz w:val="24"/>
          <w:szCs w:val="24"/>
          <w:lang w:val="hy-AM"/>
        </w:rPr>
        <w:t>մ</w:t>
      </w:r>
      <w:r w:rsidR="001C4432" w:rsidRPr="00892B5B">
        <w:rPr>
          <w:rFonts w:ascii="GHEA Mariam" w:eastAsia="GHEA Mariam" w:hAnsi="GHEA Mariam" w:cs="GHEA Mariam"/>
          <w:color w:val="000000"/>
          <w:sz w:val="24"/>
          <w:szCs w:val="24"/>
          <w:lang w:val="hy-AM"/>
        </w:rPr>
        <w:t>ել է Ա</w:t>
      </w:r>
      <w:r w:rsidR="001C4432" w:rsidRPr="00892B5B">
        <w:rPr>
          <w:rFonts w:ascii="Cambria Math" w:eastAsia="GHEA Mariam" w:hAnsi="Cambria Math" w:cs="Cambria Math"/>
          <w:color w:val="000000"/>
          <w:sz w:val="24"/>
          <w:szCs w:val="24"/>
          <w:lang w:val="hy-AM"/>
        </w:rPr>
        <w:t>․</w:t>
      </w:r>
      <w:r w:rsidR="001C4432" w:rsidRPr="00892B5B">
        <w:rPr>
          <w:rFonts w:ascii="GHEA Mariam" w:eastAsia="GHEA Mariam" w:hAnsi="GHEA Mariam" w:cs="GHEA Mariam"/>
          <w:color w:val="000000"/>
          <w:sz w:val="24"/>
          <w:szCs w:val="24"/>
          <w:lang w:val="hy-AM"/>
        </w:rPr>
        <w:t xml:space="preserve">Հովհաննիսյանին </w:t>
      </w:r>
      <w:r w:rsidR="003C1BCA">
        <w:rPr>
          <w:rFonts w:ascii="GHEA Mariam" w:eastAsia="GHEA Mariam" w:hAnsi="GHEA Mariam" w:cs="GHEA Mariam"/>
          <w:color w:val="000000"/>
          <w:sz w:val="24"/>
          <w:szCs w:val="24"/>
          <w:lang w:val="hy-AM"/>
        </w:rPr>
        <w:t>ու</w:t>
      </w:r>
      <w:r w:rsidR="001C4432" w:rsidRPr="00892B5B">
        <w:rPr>
          <w:rFonts w:ascii="GHEA Mariam" w:eastAsia="GHEA Mariam" w:hAnsi="GHEA Mariam" w:cs="GHEA Mariam"/>
          <w:color w:val="000000"/>
          <w:sz w:val="24"/>
          <w:szCs w:val="24"/>
          <w:lang w:val="hy-AM"/>
        </w:rPr>
        <w:t xml:space="preserve"> առաջարկել կապ հաստատել Իրանի Իսլամական </w:t>
      </w:r>
      <w:r w:rsidR="004322D7" w:rsidRPr="00892B5B">
        <w:rPr>
          <w:rFonts w:ascii="GHEA Mariam" w:eastAsia="GHEA Mariam" w:hAnsi="GHEA Mariam" w:cs="GHEA Mariam"/>
          <w:color w:val="000000"/>
          <w:sz w:val="24"/>
          <w:szCs w:val="24"/>
          <w:lang w:val="hy-AM"/>
        </w:rPr>
        <w:t>Հ</w:t>
      </w:r>
      <w:r w:rsidR="001C4432" w:rsidRPr="00892B5B">
        <w:rPr>
          <w:rFonts w:ascii="GHEA Mariam" w:eastAsia="GHEA Mariam" w:hAnsi="GHEA Mariam" w:cs="GHEA Mariam"/>
          <w:color w:val="000000"/>
          <w:sz w:val="24"/>
          <w:szCs w:val="24"/>
          <w:lang w:val="hy-AM"/>
        </w:rPr>
        <w:t xml:space="preserve">անրապետությունում թմրամիջոցի ապօրինի շրջանառությամբ զբաղվող </w:t>
      </w:r>
      <w:r w:rsidR="007C0245" w:rsidRPr="00892B5B">
        <w:rPr>
          <w:rFonts w:ascii="GHEA Mariam" w:eastAsia="GHEA Mariam" w:hAnsi="GHEA Mariam" w:cs="GHEA Mariam"/>
          <w:color w:val="000000"/>
          <w:sz w:val="24"/>
          <w:szCs w:val="24"/>
          <w:lang w:val="hy-AM"/>
        </w:rPr>
        <w:t>ոմն «Ալիի» հետ և պայմանավորվածություն ձե</w:t>
      </w:r>
      <w:r w:rsidR="0049510B" w:rsidRPr="00892B5B">
        <w:rPr>
          <w:rFonts w:ascii="GHEA Mariam" w:eastAsia="GHEA Mariam" w:hAnsi="GHEA Mariam" w:cs="GHEA Mariam"/>
          <w:color w:val="000000"/>
          <w:sz w:val="24"/>
          <w:szCs w:val="24"/>
          <w:lang w:val="hy-AM"/>
        </w:rPr>
        <w:t>ռ</w:t>
      </w:r>
      <w:r w:rsidR="007C0245" w:rsidRPr="00892B5B">
        <w:rPr>
          <w:rFonts w:ascii="GHEA Mariam" w:eastAsia="GHEA Mariam" w:hAnsi="GHEA Mariam" w:cs="GHEA Mariam"/>
          <w:color w:val="000000"/>
          <w:sz w:val="24"/>
          <w:szCs w:val="24"/>
          <w:lang w:val="hy-AM"/>
        </w:rPr>
        <w:t>ք բերել 100</w:t>
      </w:r>
      <w:r w:rsidR="007C0245" w:rsidRPr="00892B5B">
        <w:rPr>
          <w:rFonts w:ascii="Cambria Math" w:eastAsia="GHEA Mariam" w:hAnsi="Cambria Math" w:cs="Cambria Math"/>
          <w:color w:val="000000"/>
          <w:sz w:val="24"/>
          <w:szCs w:val="24"/>
          <w:lang w:val="hy-AM"/>
        </w:rPr>
        <w:t>․</w:t>
      </w:r>
      <w:r w:rsidR="007C0245" w:rsidRPr="00892B5B">
        <w:rPr>
          <w:rFonts w:ascii="GHEA Mariam" w:eastAsia="GHEA Mariam" w:hAnsi="GHEA Mariam" w:cs="GHEA Mariam"/>
          <w:color w:val="000000"/>
          <w:sz w:val="24"/>
          <w:szCs w:val="24"/>
          <w:lang w:val="hy-AM"/>
        </w:rPr>
        <w:t>000 ՀՀ դր</w:t>
      </w:r>
      <w:r w:rsidR="0049510B" w:rsidRPr="00892B5B">
        <w:rPr>
          <w:rFonts w:ascii="GHEA Mariam" w:eastAsia="GHEA Mariam" w:hAnsi="GHEA Mariam" w:cs="GHEA Mariam"/>
          <w:color w:val="000000"/>
          <w:sz w:val="24"/>
          <w:szCs w:val="24"/>
          <w:lang w:val="hy-AM"/>
        </w:rPr>
        <w:t>ա</w:t>
      </w:r>
      <w:r w:rsidR="007C0245" w:rsidRPr="00892B5B">
        <w:rPr>
          <w:rFonts w:ascii="GHEA Mariam" w:eastAsia="GHEA Mariam" w:hAnsi="GHEA Mariam" w:cs="GHEA Mariam"/>
          <w:color w:val="000000"/>
          <w:sz w:val="24"/>
          <w:szCs w:val="24"/>
          <w:lang w:val="hy-AM"/>
        </w:rPr>
        <w:t>մով թմրամիջոց ձեռք բերելու շուրջ։ Նույն օր</w:t>
      </w:r>
      <w:r w:rsidR="009267A4" w:rsidRPr="00892B5B">
        <w:rPr>
          <w:rFonts w:ascii="GHEA Mariam" w:eastAsia="GHEA Mariam" w:hAnsi="GHEA Mariam" w:cs="GHEA Mariam"/>
          <w:color w:val="000000"/>
          <w:sz w:val="24"/>
          <w:szCs w:val="24"/>
          <w:lang w:val="hy-AM"/>
        </w:rPr>
        <w:t>ն</w:t>
      </w:r>
      <w:r w:rsidR="007C0245" w:rsidRPr="00892B5B">
        <w:rPr>
          <w:rFonts w:ascii="GHEA Mariam" w:eastAsia="GHEA Mariam" w:hAnsi="GHEA Mariam" w:cs="GHEA Mariam"/>
          <w:color w:val="000000"/>
          <w:sz w:val="24"/>
          <w:szCs w:val="24"/>
          <w:lang w:val="hy-AM"/>
        </w:rPr>
        <w:t xml:space="preserve"> Ա</w:t>
      </w:r>
      <w:r w:rsidR="007C0245" w:rsidRPr="00892B5B">
        <w:rPr>
          <w:rFonts w:ascii="Cambria Math" w:eastAsia="GHEA Mariam" w:hAnsi="Cambria Math" w:cs="Cambria Math"/>
          <w:color w:val="000000"/>
          <w:sz w:val="24"/>
          <w:szCs w:val="24"/>
          <w:lang w:val="hy-AM"/>
        </w:rPr>
        <w:t>․</w:t>
      </w:r>
      <w:r w:rsidR="007C0245" w:rsidRPr="00892B5B">
        <w:rPr>
          <w:rFonts w:ascii="GHEA Mariam" w:eastAsia="GHEA Mariam" w:hAnsi="GHEA Mariam" w:cs="GHEA Mariam"/>
          <w:color w:val="000000"/>
          <w:sz w:val="24"/>
          <w:szCs w:val="24"/>
          <w:lang w:val="hy-AM"/>
        </w:rPr>
        <w:t xml:space="preserve">Հովհաննիսյանը </w:t>
      </w:r>
      <w:r w:rsidR="00270F32" w:rsidRPr="00892B5B">
        <w:rPr>
          <w:rFonts w:ascii="GHEA Mariam" w:eastAsia="GHEA Mariam" w:hAnsi="GHEA Mariam" w:cs="GHEA Mariam"/>
          <w:color w:val="000000"/>
          <w:sz w:val="24"/>
          <w:szCs w:val="24"/>
          <w:lang w:val="hy-AM"/>
        </w:rPr>
        <w:t>կապ է հաստատել նշված անձի հետ</w:t>
      </w:r>
      <w:r w:rsidR="00F01C8A" w:rsidRPr="00892B5B">
        <w:rPr>
          <w:rFonts w:ascii="GHEA Mariam" w:eastAsia="GHEA Mariam" w:hAnsi="GHEA Mariam" w:cs="GHEA Mariam"/>
          <w:color w:val="000000"/>
          <w:sz w:val="24"/>
          <w:szCs w:val="24"/>
          <w:lang w:val="hy-AM"/>
        </w:rPr>
        <w:t>,</w:t>
      </w:r>
      <w:r w:rsidR="00270F32" w:rsidRPr="00892B5B">
        <w:rPr>
          <w:rFonts w:ascii="GHEA Mariam" w:eastAsia="GHEA Mariam" w:hAnsi="GHEA Mariam" w:cs="GHEA Mariam"/>
          <w:color w:val="000000"/>
          <w:sz w:val="24"/>
          <w:szCs w:val="24"/>
          <w:lang w:val="hy-AM"/>
        </w:rPr>
        <w:t xml:space="preserve"> </w:t>
      </w:r>
      <w:r w:rsidR="005E623B" w:rsidRPr="00892B5B">
        <w:rPr>
          <w:rFonts w:ascii="GHEA Mariam" w:eastAsia="GHEA Mariam" w:hAnsi="GHEA Mariam" w:cs="GHEA Mariam"/>
          <w:color w:val="000000"/>
          <w:sz w:val="24"/>
          <w:szCs w:val="24"/>
          <w:lang w:val="hy-AM"/>
        </w:rPr>
        <w:t>պայմանավորվել</w:t>
      </w:r>
      <w:r w:rsidR="00270F32" w:rsidRPr="00892B5B">
        <w:rPr>
          <w:rFonts w:ascii="GHEA Mariam" w:eastAsia="GHEA Mariam" w:hAnsi="GHEA Mariam" w:cs="GHEA Mariam"/>
          <w:color w:val="000000"/>
          <w:sz w:val="24"/>
          <w:szCs w:val="24"/>
          <w:lang w:val="hy-AM"/>
        </w:rPr>
        <w:t xml:space="preserve"> թմրամիջոց ձեռք բերելու շուրջ</w:t>
      </w:r>
      <w:r w:rsidR="00F01C8A" w:rsidRPr="00892B5B">
        <w:rPr>
          <w:rFonts w:ascii="GHEA Mariam" w:eastAsia="GHEA Mariam" w:hAnsi="GHEA Mariam" w:cs="GHEA Mariam"/>
          <w:color w:val="000000"/>
          <w:sz w:val="24"/>
          <w:szCs w:val="24"/>
          <w:lang w:val="hy-AM"/>
        </w:rPr>
        <w:t xml:space="preserve"> </w:t>
      </w:r>
      <w:r w:rsidR="003C1BCA">
        <w:rPr>
          <w:rFonts w:ascii="GHEA Mariam" w:eastAsia="GHEA Mariam" w:hAnsi="GHEA Mariam" w:cs="GHEA Mariam"/>
          <w:color w:val="000000"/>
          <w:sz w:val="24"/>
          <w:szCs w:val="24"/>
          <w:lang w:val="hy-AM"/>
        </w:rPr>
        <w:t>ու</w:t>
      </w:r>
      <w:r w:rsidR="009267A4" w:rsidRPr="00892B5B">
        <w:rPr>
          <w:rFonts w:ascii="GHEA Mariam" w:eastAsia="GHEA Mariam" w:hAnsi="GHEA Mariam" w:cs="GHEA Mariam"/>
          <w:color w:val="000000"/>
          <w:sz w:val="24"/>
          <w:szCs w:val="24"/>
          <w:lang w:val="hy-AM"/>
        </w:rPr>
        <w:t xml:space="preserve"> թմրամիջոց իրա</w:t>
      </w:r>
      <w:r w:rsidR="00F01C8A" w:rsidRPr="00892B5B">
        <w:rPr>
          <w:rFonts w:ascii="GHEA Mariam" w:eastAsia="GHEA Mariam" w:hAnsi="GHEA Mariam" w:cs="GHEA Mariam"/>
          <w:color w:val="000000"/>
          <w:sz w:val="24"/>
          <w:szCs w:val="24"/>
          <w:lang w:val="hy-AM"/>
        </w:rPr>
        <w:t xml:space="preserve">ցնողի համաձայնության </w:t>
      </w:r>
      <w:r w:rsidR="00F3317D">
        <w:rPr>
          <w:rFonts w:ascii="GHEA Mariam" w:eastAsia="GHEA Mariam" w:hAnsi="GHEA Mariam" w:cs="GHEA Mariam"/>
          <w:color w:val="000000"/>
          <w:sz w:val="24"/>
          <w:szCs w:val="24"/>
          <w:lang w:val="hy-AM"/>
        </w:rPr>
        <w:t>և</w:t>
      </w:r>
      <w:r w:rsidR="00F01C8A" w:rsidRPr="00892B5B">
        <w:rPr>
          <w:rFonts w:ascii="GHEA Mariam" w:eastAsia="GHEA Mariam" w:hAnsi="GHEA Mariam" w:cs="GHEA Mariam"/>
          <w:color w:val="000000"/>
          <w:sz w:val="24"/>
          <w:szCs w:val="24"/>
          <w:lang w:val="hy-AM"/>
        </w:rPr>
        <w:t xml:space="preserve"> հանդիպման վայր հասնելու ժամանակի մասին </w:t>
      </w:r>
      <w:r w:rsidR="003C1BCA">
        <w:rPr>
          <w:rFonts w:ascii="GHEA Mariam" w:eastAsia="GHEA Mariam" w:hAnsi="GHEA Mariam" w:cs="GHEA Mariam"/>
          <w:color w:val="000000"/>
          <w:sz w:val="24"/>
          <w:szCs w:val="24"/>
          <w:lang w:val="hy-AM"/>
        </w:rPr>
        <w:t>տեղեկացրել</w:t>
      </w:r>
      <w:r w:rsidR="00F01C8A" w:rsidRPr="00892B5B">
        <w:rPr>
          <w:rFonts w:ascii="GHEA Mariam" w:eastAsia="GHEA Mariam" w:hAnsi="GHEA Mariam" w:cs="GHEA Mariam"/>
          <w:color w:val="000000"/>
          <w:sz w:val="24"/>
          <w:szCs w:val="24"/>
          <w:lang w:val="hy-AM"/>
        </w:rPr>
        <w:t xml:space="preserve"> </w:t>
      </w:r>
      <w:r w:rsidR="00F01C8A" w:rsidRPr="00892B5B">
        <w:rPr>
          <w:rFonts w:ascii="GHEA Mariam" w:eastAsia="GHEA Mariam" w:hAnsi="GHEA Mariam" w:cs="GHEA Mariam"/>
          <w:color w:val="000000"/>
          <w:sz w:val="24"/>
          <w:szCs w:val="24"/>
          <w:lang w:val="hy-AM"/>
        </w:rPr>
        <w:lastRenderedPageBreak/>
        <w:t>Հ</w:t>
      </w:r>
      <w:r w:rsidR="00F01C8A" w:rsidRPr="00892B5B">
        <w:rPr>
          <w:rFonts w:ascii="Cambria Math" w:eastAsia="GHEA Mariam" w:hAnsi="Cambria Math" w:cs="Cambria Math"/>
          <w:color w:val="000000"/>
          <w:sz w:val="24"/>
          <w:szCs w:val="24"/>
          <w:lang w:val="hy-AM"/>
        </w:rPr>
        <w:t>․</w:t>
      </w:r>
      <w:r w:rsidR="00F01C8A" w:rsidRPr="00892B5B">
        <w:rPr>
          <w:rFonts w:ascii="GHEA Mariam" w:eastAsia="GHEA Mariam" w:hAnsi="GHEA Mariam" w:cs="GHEA Mariam"/>
          <w:color w:val="000000"/>
          <w:sz w:val="24"/>
          <w:szCs w:val="24"/>
          <w:lang w:val="hy-AM"/>
        </w:rPr>
        <w:t xml:space="preserve">Բադալյանին։ </w:t>
      </w:r>
      <w:r w:rsidR="006C0F9B" w:rsidRPr="00892B5B">
        <w:rPr>
          <w:rFonts w:ascii="GHEA Mariam" w:eastAsia="GHEA Mariam" w:hAnsi="GHEA Mariam" w:cs="GHEA Mariam"/>
          <w:color w:val="000000"/>
          <w:sz w:val="24"/>
          <w:szCs w:val="24"/>
          <w:lang w:val="hy-AM"/>
        </w:rPr>
        <w:t>Վերջին</w:t>
      </w:r>
      <w:r w:rsidR="003C1BCA">
        <w:rPr>
          <w:rFonts w:ascii="GHEA Mariam" w:eastAsia="GHEA Mariam" w:hAnsi="GHEA Mariam" w:cs="GHEA Mariam"/>
          <w:color w:val="000000"/>
          <w:sz w:val="24"/>
          <w:szCs w:val="24"/>
          <w:lang w:val="hy-AM"/>
        </w:rPr>
        <w:t>ս</w:t>
      </w:r>
      <w:r w:rsidR="006C0F9B" w:rsidRPr="00892B5B">
        <w:rPr>
          <w:rFonts w:ascii="GHEA Mariam" w:eastAsia="GHEA Mariam" w:hAnsi="GHEA Mariam" w:cs="GHEA Mariam"/>
          <w:color w:val="000000"/>
          <w:sz w:val="24"/>
          <w:szCs w:val="24"/>
          <w:lang w:val="hy-AM"/>
        </w:rPr>
        <w:t xml:space="preserve"> իր հեր</w:t>
      </w:r>
      <w:r w:rsidR="00DF41A8" w:rsidRPr="00892B5B">
        <w:rPr>
          <w:rFonts w:ascii="GHEA Mariam" w:eastAsia="GHEA Mariam" w:hAnsi="GHEA Mariam" w:cs="GHEA Mariam"/>
          <w:color w:val="000000"/>
          <w:sz w:val="24"/>
          <w:szCs w:val="24"/>
          <w:lang w:val="hy-AM"/>
        </w:rPr>
        <w:t>թ</w:t>
      </w:r>
      <w:r w:rsidR="006C0F9B" w:rsidRPr="00892B5B">
        <w:rPr>
          <w:rFonts w:ascii="GHEA Mariam" w:eastAsia="GHEA Mariam" w:hAnsi="GHEA Mariam" w:cs="GHEA Mariam"/>
          <w:color w:val="000000"/>
          <w:sz w:val="24"/>
          <w:szCs w:val="24"/>
          <w:lang w:val="hy-AM"/>
        </w:rPr>
        <w:t xml:space="preserve">ին այդ տեղեկատվությունը փոխանցել է </w:t>
      </w:r>
      <w:r w:rsidR="00EE7D11" w:rsidRPr="00892B5B">
        <w:rPr>
          <w:rFonts w:ascii="GHEA Mariam" w:eastAsia="GHEA Mariam" w:hAnsi="GHEA Mariam" w:cs="GHEA Mariam"/>
          <w:color w:val="000000"/>
          <w:sz w:val="24"/>
          <w:szCs w:val="24"/>
          <w:lang w:val="hy-AM"/>
        </w:rPr>
        <w:t xml:space="preserve">թմրամիջոց ձեռք բերելուն օժանդակելու </w:t>
      </w:r>
      <w:r w:rsidR="00F3317D">
        <w:rPr>
          <w:rFonts w:ascii="GHEA Mariam" w:eastAsia="GHEA Mariam" w:hAnsi="GHEA Mariam" w:cs="GHEA Mariam"/>
          <w:color w:val="000000"/>
          <w:sz w:val="24"/>
          <w:szCs w:val="24"/>
          <w:lang w:val="hy-AM"/>
        </w:rPr>
        <w:t>հարցում</w:t>
      </w:r>
      <w:r w:rsidR="00EE7D11" w:rsidRPr="00892B5B">
        <w:rPr>
          <w:rFonts w:ascii="GHEA Mariam" w:eastAsia="GHEA Mariam" w:hAnsi="GHEA Mariam" w:cs="GHEA Mariam"/>
          <w:color w:val="000000"/>
          <w:sz w:val="24"/>
          <w:szCs w:val="24"/>
          <w:lang w:val="hy-AM"/>
        </w:rPr>
        <w:t xml:space="preserve"> իր հետ նախնական համաձայնության եկած Ա</w:t>
      </w:r>
      <w:r w:rsidR="00EE7D11" w:rsidRPr="00892B5B">
        <w:rPr>
          <w:rFonts w:ascii="Cambria Math" w:eastAsia="GHEA Mariam" w:hAnsi="Cambria Math" w:cs="Cambria Math"/>
          <w:color w:val="000000"/>
          <w:sz w:val="24"/>
          <w:szCs w:val="24"/>
          <w:lang w:val="hy-AM"/>
        </w:rPr>
        <w:t>․</w:t>
      </w:r>
      <w:r w:rsidR="00EE7D11" w:rsidRPr="00892B5B">
        <w:rPr>
          <w:rFonts w:ascii="GHEA Mariam" w:eastAsia="GHEA Mariam" w:hAnsi="GHEA Mariam" w:cs="GHEA Mariam"/>
          <w:color w:val="000000"/>
          <w:sz w:val="24"/>
          <w:szCs w:val="24"/>
          <w:lang w:val="hy-AM"/>
        </w:rPr>
        <w:t>Օհանյանին։</w:t>
      </w:r>
      <w:r w:rsidR="00746605" w:rsidRPr="00892B5B">
        <w:rPr>
          <w:rFonts w:ascii="GHEA Mariam" w:eastAsia="GHEA Mariam" w:hAnsi="GHEA Mariam" w:cs="GHEA Mariam"/>
          <w:color w:val="000000"/>
          <w:sz w:val="24"/>
          <w:szCs w:val="24"/>
          <w:lang w:val="hy-AM"/>
        </w:rPr>
        <w:t xml:space="preserve"> </w:t>
      </w:r>
      <w:r w:rsidR="00746605" w:rsidRPr="00530E79">
        <w:rPr>
          <w:rFonts w:ascii="GHEA Mariam" w:eastAsia="GHEA Mariam" w:hAnsi="GHEA Mariam" w:cs="GHEA Mariam"/>
          <w:color w:val="000000"/>
          <w:sz w:val="24"/>
          <w:szCs w:val="24"/>
          <w:lang w:val="hy-AM"/>
        </w:rPr>
        <w:t>Ա</w:t>
      </w:r>
      <w:r w:rsidR="00746605" w:rsidRPr="00530E79">
        <w:rPr>
          <w:rFonts w:ascii="Cambria Math" w:eastAsia="GHEA Mariam" w:hAnsi="Cambria Math" w:cs="Cambria Math"/>
          <w:color w:val="000000"/>
          <w:sz w:val="24"/>
          <w:szCs w:val="24"/>
          <w:lang w:val="hy-AM"/>
        </w:rPr>
        <w:t>․</w:t>
      </w:r>
      <w:r w:rsidR="00746605" w:rsidRPr="00530E79">
        <w:rPr>
          <w:rFonts w:ascii="GHEA Mariam" w:eastAsia="GHEA Mariam" w:hAnsi="GHEA Mariam" w:cs="GHEA Mariam"/>
          <w:color w:val="000000"/>
          <w:sz w:val="24"/>
          <w:szCs w:val="24"/>
          <w:lang w:val="hy-AM"/>
        </w:rPr>
        <w:t>Օհանյան</w:t>
      </w:r>
      <w:r w:rsidR="00530E79" w:rsidRPr="00530E79">
        <w:rPr>
          <w:rFonts w:ascii="GHEA Mariam" w:eastAsia="GHEA Mariam" w:hAnsi="GHEA Mariam" w:cs="GHEA Mariam"/>
          <w:color w:val="000000"/>
          <w:sz w:val="24"/>
          <w:szCs w:val="24"/>
          <w:lang w:val="hy-AM"/>
        </w:rPr>
        <w:t>ը, Հ</w:t>
      </w:r>
      <w:r w:rsidR="00530E79" w:rsidRPr="00530E79">
        <w:rPr>
          <w:rFonts w:ascii="Cambria Math" w:eastAsia="GHEA Mariam" w:hAnsi="Cambria Math" w:cs="Cambria Math"/>
          <w:color w:val="000000"/>
          <w:sz w:val="24"/>
          <w:szCs w:val="24"/>
          <w:lang w:val="hy-AM"/>
        </w:rPr>
        <w:t>․</w:t>
      </w:r>
      <w:r w:rsidR="00530E79" w:rsidRPr="00530E79">
        <w:rPr>
          <w:rFonts w:ascii="GHEA Mariam" w:eastAsia="GHEA Mariam" w:hAnsi="GHEA Mariam" w:cs="GHEA Mariam"/>
          <w:color w:val="000000"/>
          <w:sz w:val="24"/>
          <w:szCs w:val="24"/>
          <w:lang w:val="hy-AM"/>
        </w:rPr>
        <w:t xml:space="preserve">Բադալյանի կազմակերպմամբ </w:t>
      </w:r>
      <w:r w:rsidR="00F3317D">
        <w:rPr>
          <w:rFonts w:ascii="GHEA Mariam" w:eastAsia="GHEA Mariam" w:hAnsi="GHEA Mariam" w:cs="GHEA Mariam"/>
          <w:color w:val="000000"/>
          <w:sz w:val="24"/>
          <w:szCs w:val="24"/>
          <w:lang w:val="hy-AM"/>
        </w:rPr>
        <w:t>ու</w:t>
      </w:r>
      <w:r w:rsidR="00530E79" w:rsidRPr="00530E79">
        <w:rPr>
          <w:rFonts w:ascii="GHEA Mariam" w:eastAsia="GHEA Mariam" w:hAnsi="GHEA Mariam" w:cs="GHEA Mariam"/>
          <w:color w:val="000000"/>
          <w:sz w:val="24"/>
          <w:szCs w:val="24"/>
          <w:lang w:val="hy-AM"/>
        </w:rPr>
        <w:t xml:space="preserve"> Ա</w:t>
      </w:r>
      <w:r w:rsidR="00530E79" w:rsidRPr="00530E79">
        <w:rPr>
          <w:rFonts w:ascii="Cambria Math" w:eastAsia="GHEA Mariam" w:hAnsi="Cambria Math" w:cs="Cambria Math"/>
          <w:color w:val="000000"/>
          <w:sz w:val="24"/>
          <w:szCs w:val="24"/>
          <w:lang w:val="hy-AM"/>
        </w:rPr>
        <w:t>․</w:t>
      </w:r>
      <w:r w:rsidR="00530E79" w:rsidRPr="00530E79">
        <w:rPr>
          <w:rFonts w:ascii="GHEA Mariam" w:eastAsia="GHEA Mariam" w:hAnsi="GHEA Mariam" w:cs="GHEA Mariam"/>
          <w:color w:val="000000"/>
          <w:sz w:val="24"/>
          <w:szCs w:val="24"/>
          <w:lang w:val="hy-AM"/>
        </w:rPr>
        <w:t>Հովհաննիսյանի օժանդակությամբ,</w:t>
      </w:r>
      <w:r w:rsidR="00746605" w:rsidRPr="00530E79">
        <w:rPr>
          <w:rFonts w:ascii="GHEA Mariam" w:eastAsia="GHEA Mariam" w:hAnsi="GHEA Mariam" w:cs="GHEA Mariam"/>
          <w:color w:val="000000"/>
          <w:sz w:val="24"/>
          <w:szCs w:val="24"/>
          <w:lang w:val="hy-AM"/>
        </w:rPr>
        <w:t xml:space="preserve"> Իրանի Իսլամական Հանրապետությունում </w:t>
      </w:r>
      <w:r w:rsidR="002425AC" w:rsidRPr="00530E79">
        <w:rPr>
          <w:rFonts w:ascii="GHEA Mariam" w:eastAsia="GHEA Mariam" w:hAnsi="GHEA Mariam" w:cs="GHEA Mariam"/>
          <w:color w:val="000000"/>
          <w:sz w:val="24"/>
          <w:szCs w:val="24"/>
          <w:lang w:val="hy-AM"/>
        </w:rPr>
        <w:t>վերոհիշյալ անձից</w:t>
      </w:r>
      <w:r w:rsidR="002425AC" w:rsidRPr="00892B5B">
        <w:rPr>
          <w:rFonts w:ascii="GHEA Mariam" w:eastAsia="GHEA Mariam" w:hAnsi="GHEA Mariam" w:cs="GHEA Mariam"/>
          <w:color w:val="000000"/>
          <w:sz w:val="24"/>
          <w:szCs w:val="24"/>
          <w:lang w:val="hy-AM"/>
        </w:rPr>
        <w:t xml:space="preserve"> Հ</w:t>
      </w:r>
      <w:r w:rsidR="002425AC" w:rsidRPr="00892B5B">
        <w:rPr>
          <w:rFonts w:ascii="Cambria Math" w:eastAsia="GHEA Mariam" w:hAnsi="Cambria Math" w:cs="Cambria Math"/>
          <w:color w:val="000000"/>
          <w:sz w:val="24"/>
          <w:szCs w:val="24"/>
          <w:lang w:val="hy-AM"/>
        </w:rPr>
        <w:t>․</w:t>
      </w:r>
      <w:r w:rsidR="002425AC" w:rsidRPr="00892B5B">
        <w:rPr>
          <w:rFonts w:ascii="GHEA Mariam" w:eastAsia="GHEA Mariam" w:hAnsi="GHEA Mariam" w:cs="GHEA Mariam"/>
          <w:color w:val="000000"/>
          <w:sz w:val="24"/>
          <w:szCs w:val="24"/>
          <w:lang w:val="hy-AM"/>
        </w:rPr>
        <w:t>Բադալյանի համար և նրա գումարով ձեռք է բե</w:t>
      </w:r>
      <w:r w:rsidR="00D84D78" w:rsidRPr="00892B5B">
        <w:rPr>
          <w:rFonts w:ascii="GHEA Mariam" w:eastAsia="GHEA Mariam" w:hAnsi="GHEA Mariam" w:cs="GHEA Mariam"/>
          <w:color w:val="000000"/>
          <w:sz w:val="24"/>
          <w:szCs w:val="24"/>
          <w:lang w:val="hy-AM"/>
        </w:rPr>
        <w:t>ր</w:t>
      </w:r>
      <w:r w:rsidR="002425AC" w:rsidRPr="00892B5B">
        <w:rPr>
          <w:rFonts w:ascii="GHEA Mariam" w:eastAsia="GHEA Mariam" w:hAnsi="GHEA Mariam" w:cs="GHEA Mariam"/>
          <w:color w:val="000000"/>
          <w:sz w:val="24"/>
          <w:szCs w:val="24"/>
          <w:lang w:val="hy-AM"/>
        </w:rPr>
        <w:t>ե</w:t>
      </w:r>
      <w:r w:rsidR="00D84D78" w:rsidRPr="00892B5B">
        <w:rPr>
          <w:rFonts w:ascii="GHEA Mariam" w:eastAsia="GHEA Mariam" w:hAnsi="GHEA Mariam" w:cs="GHEA Mariam"/>
          <w:color w:val="000000"/>
          <w:sz w:val="24"/>
          <w:szCs w:val="24"/>
          <w:lang w:val="hy-AM"/>
        </w:rPr>
        <w:t>լ</w:t>
      </w:r>
      <w:r w:rsidR="002425AC" w:rsidRPr="00892B5B">
        <w:rPr>
          <w:rFonts w:ascii="GHEA Mariam" w:eastAsia="GHEA Mariam" w:hAnsi="GHEA Mariam" w:cs="GHEA Mariam"/>
          <w:color w:val="000000"/>
          <w:sz w:val="24"/>
          <w:szCs w:val="24"/>
          <w:lang w:val="hy-AM"/>
        </w:rPr>
        <w:t xml:space="preserve"> առանձնապես խոշոր չափի՝ 81</w:t>
      </w:r>
      <w:r w:rsidR="002425AC" w:rsidRPr="00892B5B">
        <w:rPr>
          <w:rFonts w:ascii="Cambria Math" w:eastAsia="GHEA Mariam" w:hAnsi="Cambria Math" w:cs="Cambria Math"/>
          <w:color w:val="000000"/>
          <w:sz w:val="24"/>
          <w:szCs w:val="24"/>
          <w:lang w:val="hy-AM"/>
        </w:rPr>
        <w:t>․</w:t>
      </w:r>
      <w:r w:rsidR="002425AC" w:rsidRPr="00892B5B">
        <w:rPr>
          <w:rFonts w:ascii="GHEA Mariam" w:eastAsia="GHEA Mariam" w:hAnsi="GHEA Mariam" w:cs="GHEA Mariam"/>
          <w:color w:val="000000"/>
          <w:sz w:val="24"/>
          <w:szCs w:val="24"/>
          <w:lang w:val="hy-AM"/>
        </w:rPr>
        <w:t xml:space="preserve">4 գրամ քաշով «մարիխուանա» տեսակի թմրամիջոց, </w:t>
      </w:r>
      <w:r w:rsidR="00F20BF0" w:rsidRPr="00892B5B">
        <w:rPr>
          <w:rFonts w:ascii="GHEA Mariam" w:eastAsia="GHEA Mariam" w:hAnsi="GHEA Mariam" w:cs="GHEA Mariam"/>
          <w:color w:val="000000"/>
          <w:sz w:val="24"/>
          <w:szCs w:val="24"/>
          <w:lang w:val="hy-AM"/>
        </w:rPr>
        <w:t xml:space="preserve">մաքսային հսկողությունից թաքցնելու նպատակով այն տեղադրել իր վարտիքի մեջ </w:t>
      </w:r>
      <w:r w:rsidR="00F3317D">
        <w:rPr>
          <w:rFonts w:ascii="GHEA Mariam" w:eastAsia="GHEA Mariam" w:hAnsi="GHEA Mariam" w:cs="GHEA Mariam"/>
          <w:color w:val="000000"/>
          <w:sz w:val="24"/>
          <w:szCs w:val="24"/>
          <w:lang w:val="hy-AM"/>
        </w:rPr>
        <w:t>ու</w:t>
      </w:r>
      <w:r w:rsidR="00F20BF0" w:rsidRPr="00892B5B">
        <w:rPr>
          <w:rFonts w:ascii="GHEA Mariam" w:hAnsi="GHEA Mariam"/>
          <w:lang w:val="hy-AM"/>
        </w:rPr>
        <w:t xml:space="preserve"> </w:t>
      </w:r>
      <w:r w:rsidR="00F20BF0" w:rsidRPr="00892B5B">
        <w:rPr>
          <w:rFonts w:ascii="GHEA Mariam" w:eastAsia="GHEA Mariam" w:hAnsi="GHEA Mariam" w:cs="GHEA Mariam"/>
          <w:color w:val="000000"/>
          <w:sz w:val="24"/>
          <w:szCs w:val="24"/>
          <w:lang w:val="hy-AM"/>
        </w:rPr>
        <w:t>ապօրինի տեղափոխել Հայաստանի Հանրապետության պետական սահմանով</w:t>
      </w:r>
      <w:r w:rsidR="004651FB" w:rsidRPr="00892B5B">
        <w:rPr>
          <w:rFonts w:ascii="GHEA Mariam" w:eastAsia="GHEA Mariam" w:hAnsi="GHEA Mariam" w:cs="GHEA Mariam"/>
          <w:color w:val="000000"/>
          <w:sz w:val="24"/>
          <w:szCs w:val="24"/>
          <w:lang w:val="hy-AM"/>
        </w:rPr>
        <w:t xml:space="preserve">, սակայն </w:t>
      </w:r>
      <w:r w:rsidR="00D84D78" w:rsidRPr="00892B5B">
        <w:rPr>
          <w:rFonts w:ascii="GHEA Mariam" w:eastAsia="GHEA Mariam" w:hAnsi="GHEA Mariam" w:cs="GHEA Mariam"/>
          <w:color w:val="000000"/>
          <w:sz w:val="24"/>
          <w:szCs w:val="24"/>
          <w:lang w:val="hy-AM"/>
        </w:rPr>
        <w:t xml:space="preserve">Մեղրիի սահմանային անցակետում բռնվել է </w:t>
      </w:r>
      <w:r w:rsidR="00D84D78" w:rsidRPr="00892B5B">
        <w:rPr>
          <w:rFonts w:ascii="GHEA Mariam" w:eastAsia="GHEA Mariam" w:hAnsi="GHEA Mariam" w:cs="GHEA Mariam"/>
          <w:sz w:val="24"/>
          <w:szCs w:val="24"/>
          <w:lang w:val="hy-AM"/>
        </w:rPr>
        <w:t>ՀՀ Կառավարությանն առընթեր Ազգային անվտանգության ծառայության աշխատակիցների կողմից</w:t>
      </w:r>
      <w:r w:rsidR="00C029F5">
        <w:rPr>
          <w:rStyle w:val="FootnoteReference"/>
          <w:rFonts w:ascii="GHEA Mariam" w:eastAsia="GHEA Mariam" w:hAnsi="GHEA Mariam" w:cs="GHEA Mariam"/>
          <w:sz w:val="24"/>
          <w:szCs w:val="24"/>
          <w:lang w:val="hy-AM"/>
        </w:rPr>
        <w:footnoteReference w:id="8"/>
      </w:r>
      <w:r w:rsidR="00D84D78" w:rsidRPr="00892B5B">
        <w:rPr>
          <w:rFonts w:ascii="GHEA Mariam" w:eastAsia="GHEA Mariam" w:hAnsi="GHEA Mariam" w:cs="GHEA Mariam"/>
          <w:sz w:val="24"/>
          <w:szCs w:val="24"/>
          <w:lang w:val="hy-AM"/>
        </w:rPr>
        <w:t>,</w:t>
      </w:r>
    </w:p>
    <w:p w14:paraId="0B530E27" w14:textId="26887692" w:rsidR="00D96D5B" w:rsidRPr="00892B5B" w:rsidRDefault="002F0BBE"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851073">
        <w:rPr>
          <w:rFonts w:ascii="GHEA Mariam" w:eastAsia="GHEA Mariam" w:hAnsi="GHEA Mariam" w:cs="GHEA Mariam"/>
          <w:sz w:val="24"/>
          <w:szCs w:val="24"/>
          <w:lang w:val="hy-AM"/>
        </w:rPr>
        <w:t xml:space="preserve">- </w:t>
      </w:r>
      <w:r w:rsidR="002863B9" w:rsidRPr="00851073">
        <w:rPr>
          <w:rFonts w:ascii="GHEA Mariam" w:eastAsia="GHEA Mariam" w:hAnsi="GHEA Mariam" w:cs="GHEA Mariam"/>
          <w:color w:val="000000"/>
          <w:sz w:val="24"/>
          <w:szCs w:val="24"/>
          <w:lang w:val="hy-AM"/>
        </w:rPr>
        <w:t>Ա</w:t>
      </w:r>
      <w:r w:rsidR="002863B9" w:rsidRPr="00851073">
        <w:rPr>
          <w:rFonts w:ascii="Cambria Math" w:eastAsia="GHEA Mariam" w:hAnsi="Cambria Math" w:cs="Cambria Math"/>
          <w:color w:val="000000"/>
          <w:sz w:val="24"/>
          <w:szCs w:val="24"/>
          <w:lang w:val="hy-AM"/>
        </w:rPr>
        <w:t>․</w:t>
      </w:r>
      <w:r w:rsidR="002863B9" w:rsidRPr="00851073">
        <w:rPr>
          <w:rFonts w:ascii="GHEA Mariam" w:eastAsia="GHEA Mariam" w:hAnsi="GHEA Mariam" w:cs="GHEA Mariam"/>
          <w:color w:val="000000"/>
          <w:sz w:val="24"/>
          <w:szCs w:val="24"/>
          <w:lang w:val="hy-AM"/>
        </w:rPr>
        <w:t>Օհանյանը մեղավոր է ճանաչվել այն արարքների համար, որ նա</w:t>
      </w:r>
      <w:r w:rsidR="00A84AFE">
        <w:rPr>
          <w:rFonts w:ascii="GHEA Mariam" w:eastAsia="GHEA Mariam" w:hAnsi="GHEA Mariam" w:cs="GHEA Mariam"/>
          <w:color w:val="000000"/>
          <w:sz w:val="24"/>
          <w:szCs w:val="24"/>
          <w:lang w:val="hy-AM"/>
        </w:rPr>
        <w:t>,</w:t>
      </w:r>
      <w:r w:rsidR="009C3DD5" w:rsidRPr="00851073">
        <w:rPr>
          <w:rFonts w:ascii="GHEA Mariam" w:hAnsi="GHEA Mariam"/>
          <w:lang w:val="hy-AM"/>
        </w:rPr>
        <w:t xml:space="preserve"> </w:t>
      </w:r>
      <w:r w:rsidR="009C3DD5" w:rsidRPr="00851073">
        <w:rPr>
          <w:rFonts w:ascii="GHEA Mariam" w:eastAsia="GHEA Mariam" w:hAnsi="GHEA Mariam" w:cs="GHEA Mariam"/>
          <w:color w:val="000000"/>
          <w:sz w:val="24"/>
          <w:szCs w:val="24"/>
          <w:lang w:val="hy-AM"/>
        </w:rPr>
        <w:t xml:space="preserve">թմրամիջոց </w:t>
      </w:r>
      <w:r w:rsidR="00C85A4F" w:rsidRPr="00851073">
        <w:rPr>
          <w:rFonts w:ascii="GHEA Mariam" w:eastAsia="GHEA Mariam" w:hAnsi="GHEA Mariam" w:cs="GHEA Mariam"/>
          <w:color w:val="000000"/>
          <w:sz w:val="24"/>
          <w:szCs w:val="24"/>
          <w:lang w:val="hy-AM"/>
        </w:rPr>
        <w:t xml:space="preserve">ապօրինի </w:t>
      </w:r>
      <w:r w:rsidR="009C3DD5" w:rsidRPr="00851073">
        <w:rPr>
          <w:rFonts w:ascii="GHEA Mariam" w:eastAsia="GHEA Mariam" w:hAnsi="GHEA Mariam" w:cs="GHEA Mariam"/>
          <w:color w:val="000000"/>
          <w:sz w:val="24"/>
          <w:szCs w:val="24"/>
          <w:lang w:val="hy-AM"/>
        </w:rPr>
        <w:t>ձեռք բերելուն օժանդակելու շուրջ նախնական համաձայնության գալով Հ</w:t>
      </w:r>
      <w:r w:rsidR="009C3DD5" w:rsidRPr="00851073">
        <w:rPr>
          <w:rFonts w:ascii="Cambria Math" w:eastAsia="GHEA Mariam" w:hAnsi="Cambria Math" w:cs="Cambria Math"/>
          <w:color w:val="000000"/>
          <w:sz w:val="24"/>
          <w:szCs w:val="24"/>
          <w:lang w:val="hy-AM"/>
        </w:rPr>
        <w:t>․</w:t>
      </w:r>
      <w:r w:rsidR="009C3DD5" w:rsidRPr="00851073">
        <w:rPr>
          <w:rFonts w:ascii="GHEA Mariam" w:eastAsia="GHEA Mariam" w:hAnsi="GHEA Mariam" w:cs="GHEA Mariam"/>
          <w:color w:val="000000"/>
          <w:sz w:val="24"/>
          <w:szCs w:val="24"/>
          <w:lang w:val="hy-AM"/>
        </w:rPr>
        <w:t>Բադալյանի հետ,</w:t>
      </w:r>
      <w:r w:rsidR="00AB591F">
        <w:rPr>
          <w:rFonts w:ascii="GHEA Mariam" w:eastAsia="GHEA Mariam" w:hAnsi="GHEA Mariam" w:cs="GHEA Mariam"/>
          <w:color w:val="000000"/>
          <w:sz w:val="24"/>
          <w:szCs w:val="24"/>
          <w:lang w:val="hy-AM"/>
        </w:rPr>
        <w:t xml:space="preserve"> </w:t>
      </w:r>
      <w:r w:rsidR="009C3DD5" w:rsidRPr="00851073">
        <w:rPr>
          <w:rFonts w:ascii="GHEA Mariam" w:eastAsia="GHEA Mariam" w:hAnsi="GHEA Mariam" w:cs="GHEA Mariam"/>
          <w:color w:val="000000"/>
          <w:sz w:val="24"/>
          <w:szCs w:val="24"/>
          <w:lang w:val="hy-AM"/>
        </w:rPr>
        <w:t xml:space="preserve">2019 թվականի հունիսի </w:t>
      </w:r>
      <w:r w:rsidR="009C3DD5" w:rsidRPr="00892B5B">
        <w:rPr>
          <w:rFonts w:ascii="GHEA Mariam" w:eastAsia="GHEA Mariam" w:hAnsi="GHEA Mariam" w:cs="GHEA Mariam"/>
          <w:color w:val="000000"/>
          <w:sz w:val="24"/>
          <w:szCs w:val="24"/>
          <w:lang w:val="hy-AM"/>
        </w:rPr>
        <w:t xml:space="preserve">12-ին մեկնել է </w:t>
      </w:r>
      <w:r w:rsidR="00D25ECD" w:rsidRPr="00892B5B">
        <w:rPr>
          <w:rFonts w:ascii="GHEA Mariam" w:eastAsia="GHEA Mariam" w:hAnsi="GHEA Mariam" w:cs="GHEA Mariam"/>
          <w:color w:val="000000"/>
          <w:sz w:val="24"/>
          <w:szCs w:val="24"/>
          <w:lang w:val="hy-AM"/>
        </w:rPr>
        <w:t xml:space="preserve">Իրանի Իսլամական Հանրապետություն, </w:t>
      </w:r>
      <w:r w:rsidR="008464BD" w:rsidRPr="00851073">
        <w:rPr>
          <w:rFonts w:ascii="GHEA Mariam" w:eastAsia="GHEA Mariam" w:hAnsi="GHEA Mariam" w:cs="GHEA Mariam"/>
          <w:color w:val="000000"/>
          <w:sz w:val="24"/>
          <w:szCs w:val="24"/>
          <w:lang w:val="hy-AM"/>
        </w:rPr>
        <w:t>Հ</w:t>
      </w:r>
      <w:r w:rsidR="008464BD" w:rsidRPr="00851073">
        <w:rPr>
          <w:rFonts w:ascii="Cambria Math" w:eastAsia="GHEA Mariam" w:hAnsi="Cambria Math" w:cs="Cambria Math"/>
          <w:color w:val="000000"/>
          <w:sz w:val="24"/>
          <w:szCs w:val="24"/>
          <w:lang w:val="hy-AM"/>
        </w:rPr>
        <w:t>․</w:t>
      </w:r>
      <w:r w:rsidR="008464BD" w:rsidRPr="00851073">
        <w:rPr>
          <w:rFonts w:ascii="GHEA Mariam" w:eastAsia="GHEA Mariam" w:hAnsi="GHEA Mariam" w:cs="GHEA Mariam"/>
          <w:color w:val="000000"/>
          <w:sz w:val="24"/>
          <w:szCs w:val="24"/>
          <w:lang w:val="hy-AM"/>
        </w:rPr>
        <w:t>Բադալյանի կազմակերպմամբ և Ա</w:t>
      </w:r>
      <w:r w:rsidR="008464BD" w:rsidRPr="00851073">
        <w:rPr>
          <w:rFonts w:ascii="Cambria Math" w:eastAsia="GHEA Mariam" w:hAnsi="Cambria Math" w:cs="Cambria Math"/>
          <w:color w:val="000000"/>
          <w:sz w:val="24"/>
          <w:szCs w:val="24"/>
          <w:lang w:val="hy-AM"/>
        </w:rPr>
        <w:t>․</w:t>
      </w:r>
      <w:r w:rsidR="008464BD" w:rsidRPr="00851073">
        <w:rPr>
          <w:rFonts w:ascii="GHEA Mariam" w:eastAsia="GHEA Mariam" w:hAnsi="GHEA Mariam" w:cs="GHEA Mariam"/>
          <w:color w:val="000000"/>
          <w:sz w:val="24"/>
          <w:szCs w:val="24"/>
          <w:lang w:val="hy-AM"/>
        </w:rPr>
        <w:t>Հովհաննիսյանի օժանդակությամբ,</w:t>
      </w:r>
      <w:r w:rsidR="008464BD">
        <w:rPr>
          <w:rFonts w:ascii="GHEA Mariam" w:eastAsia="GHEA Mariam" w:hAnsi="GHEA Mariam" w:cs="GHEA Mariam"/>
          <w:color w:val="000000"/>
          <w:sz w:val="24"/>
          <w:szCs w:val="24"/>
          <w:lang w:val="hy-AM"/>
        </w:rPr>
        <w:t xml:space="preserve"> </w:t>
      </w:r>
      <w:r w:rsidR="00D25ECD" w:rsidRPr="00892B5B">
        <w:rPr>
          <w:rFonts w:ascii="GHEA Mariam" w:eastAsia="GHEA Mariam" w:hAnsi="GHEA Mariam" w:cs="GHEA Mariam"/>
          <w:color w:val="000000"/>
          <w:sz w:val="24"/>
          <w:szCs w:val="24"/>
          <w:lang w:val="hy-AM"/>
        </w:rPr>
        <w:t>Հ</w:t>
      </w:r>
      <w:r w:rsidR="00D25ECD" w:rsidRPr="00892B5B">
        <w:rPr>
          <w:rFonts w:ascii="Cambria Math" w:eastAsia="GHEA Mariam" w:hAnsi="Cambria Math" w:cs="Cambria Math"/>
          <w:color w:val="000000"/>
          <w:sz w:val="24"/>
          <w:szCs w:val="24"/>
          <w:lang w:val="hy-AM"/>
        </w:rPr>
        <w:t>․</w:t>
      </w:r>
      <w:r w:rsidR="00D25ECD" w:rsidRPr="00892B5B">
        <w:rPr>
          <w:rFonts w:ascii="GHEA Mariam" w:eastAsia="GHEA Mariam" w:hAnsi="GHEA Mariam" w:cs="GHEA Mariam"/>
          <w:color w:val="000000"/>
          <w:sz w:val="24"/>
          <w:szCs w:val="24"/>
          <w:lang w:val="hy-AM"/>
        </w:rPr>
        <w:t xml:space="preserve">Բադալյանի համար </w:t>
      </w:r>
      <w:r w:rsidR="00F3317D">
        <w:rPr>
          <w:rFonts w:ascii="GHEA Mariam" w:eastAsia="GHEA Mariam" w:hAnsi="GHEA Mariam" w:cs="GHEA Mariam"/>
          <w:color w:val="000000"/>
          <w:sz w:val="24"/>
          <w:szCs w:val="24"/>
          <w:lang w:val="hy-AM"/>
        </w:rPr>
        <w:t>ու</w:t>
      </w:r>
      <w:r w:rsidR="00D25ECD" w:rsidRPr="00892B5B">
        <w:rPr>
          <w:rFonts w:ascii="GHEA Mariam" w:eastAsia="GHEA Mariam" w:hAnsi="GHEA Mariam" w:cs="GHEA Mariam"/>
          <w:color w:val="000000"/>
          <w:sz w:val="24"/>
          <w:szCs w:val="24"/>
          <w:lang w:val="hy-AM"/>
        </w:rPr>
        <w:t xml:space="preserve"> նրա գումարով</w:t>
      </w:r>
      <w:r w:rsidR="00C85A4F" w:rsidRPr="00892B5B">
        <w:rPr>
          <w:rFonts w:ascii="GHEA Mariam" w:eastAsia="GHEA Mariam" w:hAnsi="GHEA Mariam" w:cs="GHEA Mariam"/>
          <w:color w:val="000000"/>
          <w:sz w:val="24"/>
          <w:szCs w:val="24"/>
          <w:lang w:val="hy-AM"/>
        </w:rPr>
        <w:t>,</w:t>
      </w:r>
      <w:r w:rsidR="00D25ECD" w:rsidRPr="00892B5B">
        <w:rPr>
          <w:rFonts w:ascii="GHEA Mariam" w:eastAsia="GHEA Mariam" w:hAnsi="GHEA Mariam" w:cs="GHEA Mariam"/>
          <w:color w:val="000000"/>
          <w:sz w:val="24"/>
          <w:szCs w:val="24"/>
          <w:lang w:val="hy-AM"/>
        </w:rPr>
        <w:t xml:space="preserve"> ոմն «Ալիից» </w:t>
      </w:r>
      <w:r w:rsidR="00BE4EDB" w:rsidRPr="00892B5B">
        <w:rPr>
          <w:rFonts w:ascii="GHEA Mariam" w:eastAsia="GHEA Mariam" w:hAnsi="GHEA Mariam" w:cs="GHEA Mariam"/>
          <w:color w:val="000000"/>
          <w:sz w:val="24"/>
          <w:szCs w:val="24"/>
          <w:lang w:val="hy-AM"/>
        </w:rPr>
        <w:t>100</w:t>
      </w:r>
      <w:r w:rsidR="00BE4EDB" w:rsidRPr="00892B5B">
        <w:rPr>
          <w:rFonts w:ascii="Cambria Math" w:eastAsia="GHEA Mariam" w:hAnsi="Cambria Math" w:cs="Cambria Math"/>
          <w:color w:val="000000"/>
          <w:sz w:val="24"/>
          <w:szCs w:val="24"/>
          <w:lang w:val="hy-AM"/>
        </w:rPr>
        <w:t>․</w:t>
      </w:r>
      <w:r w:rsidR="00BE4EDB" w:rsidRPr="00892B5B">
        <w:rPr>
          <w:rFonts w:ascii="GHEA Mariam" w:eastAsia="GHEA Mariam" w:hAnsi="GHEA Mariam" w:cs="GHEA Mariam"/>
          <w:color w:val="000000"/>
          <w:sz w:val="24"/>
          <w:szCs w:val="24"/>
          <w:lang w:val="hy-AM"/>
        </w:rPr>
        <w:t xml:space="preserve">000 ՀՀ դրամով </w:t>
      </w:r>
      <w:r w:rsidR="00D25ECD" w:rsidRPr="00892B5B">
        <w:rPr>
          <w:rFonts w:ascii="GHEA Mariam" w:eastAsia="GHEA Mariam" w:hAnsi="GHEA Mariam" w:cs="GHEA Mariam"/>
          <w:color w:val="000000"/>
          <w:sz w:val="24"/>
          <w:szCs w:val="24"/>
          <w:lang w:val="hy-AM"/>
        </w:rPr>
        <w:t xml:space="preserve">ձեռք է բերել </w:t>
      </w:r>
      <w:r w:rsidR="00BE4EDB" w:rsidRPr="00892B5B">
        <w:rPr>
          <w:rFonts w:ascii="GHEA Mariam" w:eastAsia="GHEA Mariam" w:hAnsi="GHEA Mariam" w:cs="GHEA Mariam"/>
          <w:color w:val="000000"/>
          <w:sz w:val="24"/>
          <w:szCs w:val="24"/>
          <w:lang w:val="hy-AM"/>
        </w:rPr>
        <w:t>առանձնապես խոշոր չափի՝ 81</w:t>
      </w:r>
      <w:r w:rsidR="00BE4EDB" w:rsidRPr="00892B5B">
        <w:rPr>
          <w:rFonts w:ascii="Cambria Math" w:eastAsia="GHEA Mariam" w:hAnsi="Cambria Math" w:cs="Cambria Math"/>
          <w:color w:val="000000"/>
          <w:sz w:val="24"/>
          <w:szCs w:val="24"/>
          <w:lang w:val="hy-AM"/>
        </w:rPr>
        <w:t>․</w:t>
      </w:r>
      <w:r w:rsidR="00BE4EDB" w:rsidRPr="00892B5B">
        <w:rPr>
          <w:rFonts w:ascii="GHEA Mariam" w:eastAsia="GHEA Mariam" w:hAnsi="GHEA Mariam" w:cs="GHEA Mariam"/>
          <w:color w:val="000000"/>
          <w:sz w:val="24"/>
          <w:szCs w:val="24"/>
          <w:lang w:val="hy-AM"/>
        </w:rPr>
        <w:t>4 գրամ քաշով «մարիխուանա» տեսակի թմրամիջոց</w:t>
      </w:r>
      <w:r w:rsidR="00F3317D">
        <w:rPr>
          <w:rFonts w:ascii="GHEA Mariam" w:eastAsia="GHEA Mariam" w:hAnsi="GHEA Mariam" w:cs="GHEA Mariam"/>
          <w:color w:val="000000"/>
          <w:sz w:val="24"/>
          <w:szCs w:val="24"/>
          <w:lang w:val="hy-AM"/>
        </w:rPr>
        <w:t>։</w:t>
      </w:r>
      <w:r w:rsidR="007D279A" w:rsidRPr="00892B5B">
        <w:rPr>
          <w:rFonts w:ascii="GHEA Mariam" w:eastAsia="GHEA Mariam" w:hAnsi="GHEA Mariam" w:cs="GHEA Mariam"/>
          <w:color w:val="000000"/>
          <w:sz w:val="24"/>
          <w:szCs w:val="24"/>
          <w:lang w:val="hy-AM"/>
        </w:rPr>
        <w:t xml:space="preserve"> </w:t>
      </w:r>
      <w:r w:rsidR="00F3317D">
        <w:rPr>
          <w:rFonts w:ascii="GHEA Mariam" w:eastAsia="GHEA Mariam" w:hAnsi="GHEA Mariam" w:cs="GHEA Mariam"/>
          <w:color w:val="000000"/>
          <w:sz w:val="24"/>
          <w:szCs w:val="24"/>
          <w:lang w:val="hy-AM"/>
        </w:rPr>
        <w:t>Մ</w:t>
      </w:r>
      <w:r w:rsidR="00BE4EDB" w:rsidRPr="00892B5B">
        <w:rPr>
          <w:rFonts w:ascii="GHEA Mariam" w:eastAsia="GHEA Mariam" w:hAnsi="GHEA Mariam" w:cs="GHEA Mariam"/>
          <w:color w:val="000000"/>
          <w:sz w:val="24"/>
          <w:szCs w:val="24"/>
          <w:lang w:val="hy-AM"/>
        </w:rPr>
        <w:t xml:space="preserve">աքսային հսկողությունից թաքցնելու նպատակով </w:t>
      </w:r>
      <w:r w:rsidR="00343583" w:rsidRPr="00892B5B">
        <w:rPr>
          <w:rFonts w:ascii="GHEA Mariam" w:eastAsia="GHEA Mariam" w:hAnsi="GHEA Mariam" w:cs="GHEA Mariam"/>
          <w:color w:val="000000"/>
          <w:sz w:val="24"/>
          <w:szCs w:val="24"/>
          <w:lang w:val="hy-AM"/>
        </w:rPr>
        <w:t>թմրամիջոց</w:t>
      </w:r>
      <w:r w:rsidR="00343583">
        <w:rPr>
          <w:rFonts w:ascii="GHEA Mariam" w:eastAsia="GHEA Mariam" w:hAnsi="GHEA Mariam" w:cs="GHEA Mariam"/>
          <w:color w:val="000000"/>
          <w:sz w:val="24"/>
          <w:szCs w:val="24"/>
          <w:lang w:val="hy-AM"/>
        </w:rPr>
        <w:t>ը</w:t>
      </w:r>
      <w:r w:rsidR="00343583" w:rsidRPr="00892B5B">
        <w:rPr>
          <w:rFonts w:ascii="GHEA Mariam" w:eastAsia="GHEA Mariam" w:hAnsi="GHEA Mariam" w:cs="GHEA Mariam"/>
          <w:color w:val="000000"/>
          <w:sz w:val="24"/>
          <w:szCs w:val="24"/>
          <w:lang w:val="hy-AM"/>
        </w:rPr>
        <w:t xml:space="preserve"> </w:t>
      </w:r>
      <w:r w:rsidR="00BE4EDB" w:rsidRPr="00892B5B">
        <w:rPr>
          <w:rFonts w:ascii="GHEA Mariam" w:eastAsia="GHEA Mariam" w:hAnsi="GHEA Mariam" w:cs="GHEA Mariam"/>
          <w:color w:val="000000"/>
          <w:sz w:val="24"/>
          <w:szCs w:val="24"/>
          <w:lang w:val="hy-AM"/>
        </w:rPr>
        <w:t>տեղադրել իր վարտիքի մեջ և</w:t>
      </w:r>
      <w:r w:rsidR="00BE4EDB" w:rsidRPr="00892B5B">
        <w:rPr>
          <w:rFonts w:ascii="GHEA Mariam" w:hAnsi="GHEA Mariam"/>
          <w:lang w:val="hy-AM"/>
        </w:rPr>
        <w:t xml:space="preserve"> </w:t>
      </w:r>
      <w:r w:rsidR="00F74B24" w:rsidRPr="00892B5B">
        <w:rPr>
          <w:rFonts w:ascii="GHEA Mariam" w:eastAsia="GHEA Mariam" w:hAnsi="GHEA Mariam" w:cs="GHEA Mariam"/>
          <w:color w:val="000000"/>
          <w:sz w:val="24"/>
          <w:szCs w:val="24"/>
          <w:lang w:val="hy-AM"/>
        </w:rPr>
        <w:t xml:space="preserve">նույն օրն </w:t>
      </w:r>
      <w:r w:rsidR="00BE4EDB" w:rsidRPr="00892B5B">
        <w:rPr>
          <w:rFonts w:ascii="GHEA Mariam" w:eastAsia="GHEA Mariam" w:hAnsi="GHEA Mariam" w:cs="GHEA Mariam"/>
          <w:color w:val="000000"/>
          <w:sz w:val="24"/>
          <w:szCs w:val="24"/>
          <w:lang w:val="hy-AM"/>
        </w:rPr>
        <w:t>ապօրինի տեղափոխել Հայաստանի Հանրապետության պետական սահմանով</w:t>
      </w:r>
      <w:r w:rsidR="008464BD">
        <w:rPr>
          <w:rFonts w:ascii="GHEA Mariam" w:eastAsia="GHEA Mariam" w:hAnsi="GHEA Mariam" w:cs="GHEA Mariam"/>
          <w:color w:val="000000"/>
          <w:sz w:val="24"/>
          <w:szCs w:val="24"/>
          <w:lang w:val="hy-AM"/>
        </w:rPr>
        <w:t>, որը</w:t>
      </w:r>
      <w:r w:rsidR="007D279A" w:rsidRPr="00892B5B">
        <w:rPr>
          <w:rFonts w:ascii="GHEA Mariam" w:eastAsia="GHEA Mariam" w:hAnsi="GHEA Mariam" w:cs="GHEA Mariam"/>
          <w:color w:val="000000"/>
          <w:sz w:val="24"/>
          <w:szCs w:val="24"/>
          <w:lang w:val="hy-AM"/>
        </w:rPr>
        <w:t xml:space="preserve"> հայտ</w:t>
      </w:r>
      <w:r w:rsidR="008464BD">
        <w:rPr>
          <w:rFonts w:ascii="GHEA Mariam" w:eastAsia="GHEA Mariam" w:hAnsi="GHEA Mariam" w:cs="GHEA Mariam"/>
          <w:color w:val="000000"/>
          <w:sz w:val="24"/>
          <w:szCs w:val="24"/>
          <w:lang w:val="hy-AM"/>
        </w:rPr>
        <w:t>ն</w:t>
      </w:r>
      <w:r w:rsidR="007D279A" w:rsidRPr="00892B5B">
        <w:rPr>
          <w:rFonts w:ascii="GHEA Mariam" w:eastAsia="GHEA Mariam" w:hAnsi="GHEA Mariam" w:cs="GHEA Mariam"/>
          <w:color w:val="000000"/>
          <w:sz w:val="24"/>
          <w:szCs w:val="24"/>
          <w:lang w:val="hy-AM"/>
        </w:rPr>
        <w:t>աբերվել</w:t>
      </w:r>
      <w:r w:rsidR="008464BD">
        <w:rPr>
          <w:rFonts w:ascii="GHEA Mariam" w:eastAsia="GHEA Mariam" w:hAnsi="GHEA Mariam" w:cs="GHEA Mariam"/>
          <w:color w:val="000000"/>
          <w:sz w:val="24"/>
          <w:szCs w:val="24"/>
          <w:lang w:val="hy-AM"/>
        </w:rPr>
        <w:t xml:space="preserve"> է</w:t>
      </w:r>
      <w:r w:rsidR="007D279A" w:rsidRPr="00892B5B">
        <w:rPr>
          <w:rFonts w:ascii="GHEA Mariam" w:eastAsia="GHEA Mariam" w:hAnsi="GHEA Mariam" w:cs="GHEA Mariam"/>
          <w:color w:val="000000"/>
          <w:sz w:val="24"/>
          <w:szCs w:val="24"/>
          <w:lang w:val="hy-AM"/>
        </w:rPr>
        <w:t xml:space="preserve"> </w:t>
      </w:r>
      <w:r w:rsidR="00BE4EDB" w:rsidRPr="00892B5B">
        <w:rPr>
          <w:rFonts w:ascii="GHEA Mariam" w:eastAsia="GHEA Mariam" w:hAnsi="GHEA Mariam" w:cs="GHEA Mariam"/>
          <w:color w:val="000000"/>
          <w:sz w:val="24"/>
          <w:szCs w:val="24"/>
          <w:lang w:val="hy-AM"/>
        </w:rPr>
        <w:t>Մեղրիի սահմանային անցակետում</w:t>
      </w:r>
      <w:r w:rsidR="008464BD">
        <w:rPr>
          <w:rFonts w:ascii="GHEA Mariam" w:eastAsia="GHEA Mariam" w:hAnsi="GHEA Mariam" w:cs="GHEA Mariam"/>
          <w:color w:val="000000"/>
          <w:sz w:val="24"/>
          <w:szCs w:val="24"/>
          <w:lang w:val="hy-AM"/>
        </w:rPr>
        <w:t>՝</w:t>
      </w:r>
      <w:r w:rsidR="007D279A" w:rsidRPr="00892B5B">
        <w:rPr>
          <w:rFonts w:ascii="GHEA Mariam" w:eastAsia="GHEA Mariam" w:hAnsi="GHEA Mariam" w:cs="GHEA Mariam"/>
          <w:color w:val="000000"/>
          <w:sz w:val="24"/>
          <w:szCs w:val="24"/>
          <w:lang w:val="hy-AM"/>
        </w:rPr>
        <w:t xml:space="preserve"> </w:t>
      </w:r>
      <w:r w:rsidR="00BE4EDB" w:rsidRPr="00892B5B">
        <w:rPr>
          <w:rFonts w:ascii="GHEA Mariam" w:eastAsia="GHEA Mariam" w:hAnsi="GHEA Mariam" w:cs="GHEA Mariam"/>
          <w:sz w:val="24"/>
          <w:szCs w:val="24"/>
          <w:lang w:val="hy-AM"/>
        </w:rPr>
        <w:t>ՀՀ Կառավարությանն առընթեր Ազգային անվտանգության ծառայության աշխատակիցների կողմից</w:t>
      </w:r>
      <w:r w:rsidR="00D96D5B" w:rsidRPr="00892B5B">
        <w:rPr>
          <w:rFonts w:ascii="GHEA Mariam" w:eastAsia="GHEA Mariam" w:hAnsi="GHEA Mariam" w:cs="GHEA Mariam"/>
          <w:sz w:val="24"/>
          <w:szCs w:val="24"/>
          <w:lang w:val="hy-AM"/>
        </w:rPr>
        <w:t xml:space="preserve">՝ </w:t>
      </w:r>
      <w:r w:rsidR="00D96D5B" w:rsidRPr="00892B5B">
        <w:rPr>
          <w:rFonts w:ascii="GHEA Mariam" w:eastAsia="GHEA Mariam" w:hAnsi="GHEA Mariam" w:cs="GHEA Mariam"/>
          <w:color w:val="000000"/>
          <w:sz w:val="24"/>
          <w:szCs w:val="24"/>
          <w:lang w:val="hy-AM"/>
        </w:rPr>
        <w:t>Ա</w:t>
      </w:r>
      <w:r w:rsidR="00D96D5B" w:rsidRPr="00892B5B">
        <w:rPr>
          <w:rFonts w:ascii="Cambria Math" w:eastAsia="GHEA Mariam" w:hAnsi="Cambria Math" w:cs="Cambria Math"/>
          <w:color w:val="000000"/>
          <w:sz w:val="24"/>
          <w:szCs w:val="24"/>
          <w:lang w:val="hy-AM"/>
        </w:rPr>
        <w:t>․</w:t>
      </w:r>
      <w:r w:rsidR="00D96D5B" w:rsidRPr="00892B5B">
        <w:rPr>
          <w:rFonts w:ascii="GHEA Mariam" w:eastAsia="GHEA Mariam" w:hAnsi="GHEA Mariam" w:cs="GHEA Mariam"/>
          <w:color w:val="000000"/>
          <w:sz w:val="24"/>
          <w:szCs w:val="24"/>
          <w:lang w:val="hy-AM"/>
        </w:rPr>
        <w:t xml:space="preserve">Օհանյանի </w:t>
      </w:r>
      <w:r w:rsidR="00C85A4F" w:rsidRPr="00892B5B">
        <w:rPr>
          <w:rFonts w:ascii="GHEA Mariam" w:eastAsia="GHEA Mariam" w:hAnsi="GHEA Mariam" w:cs="GHEA Mariam"/>
          <w:sz w:val="24"/>
          <w:szCs w:val="24"/>
          <w:lang w:val="hy-AM"/>
        </w:rPr>
        <w:t>անձնական խուզարկությամբ</w:t>
      </w:r>
      <w:r w:rsidR="00C029F5">
        <w:rPr>
          <w:rStyle w:val="FootnoteReference"/>
          <w:rFonts w:ascii="GHEA Mariam" w:eastAsia="GHEA Mariam" w:hAnsi="GHEA Mariam" w:cs="GHEA Mariam"/>
          <w:sz w:val="24"/>
          <w:szCs w:val="24"/>
          <w:lang w:val="hy-AM"/>
        </w:rPr>
        <w:footnoteReference w:id="9"/>
      </w:r>
      <w:r w:rsidR="00D96D5B" w:rsidRPr="00892B5B">
        <w:rPr>
          <w:rFonts w:ascii="GHEA Mariam" w:eastAsia="GHEA Mariam" w:hAnsi="GHEA Mariam" w:cs="GHEA Mariam"/>
          <w:sz w:val="24"/>
          <w:szCs w:val="24"/>
          <w:lang w:val="hy-AM"/>
        </w:rPr>
        <w:t>,</w:t>
      </w:r>
    </w:p>
    <w:p w14:paraId="1B78EF1A" w14:textId="465115B8" w:rsidR="004641E5" w:rsidRPr="00666E13" w:rsidRDefault="007D279A"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892B5B">
        <w:rPr>
          <w:rFonts w:ascii="GHEA Mariam" w:eastAsia="GHEA Mariam" w:hAnsi="GHEA Mariam" w:cs="GHEA Mariam"/>
          <w:sz w:val="24"/>
          <w:szCs w:val="24"/>
          <w:lang w:val="hy-AM"/>
        </w:rPr>
        <w:t>-</w:t>
      </w:r>
      <w:r w:rsidR="00E42AE6" w:rsidRPr="00E42AE6">
        <w:rPr>
          <w:rFonts w:ascii="GHEA Mariam" w:eastAsia="GHEA Mariam" w:hAnsi="GHEA Mariam" w:cs="GHEA Mariam"/>
          <w:sz w:val="24"/>
          <w:szCs w:val="24"/>
          <w:lang w:val="hy-AM"/>
        </w:rPr>
        <w:t xml:space="preserve"> </w:t>
      </w:r>
      <w:r w:rsidR="004C5C6F" w:rsidRPr="00892B5B">
        <w:rPr>
          <w:rFonts w:ascii="GHEA Mariam" w:eastAsia="GHEA Mariam" w:hAnsi="GHEA Mariam" w:cs="GHEA Mariam"/>
          <w:color w:val="000000"/>
          <w:sz w:val="24"/>
          <w:szCs w:val="24"/>
          <w:lang w:val="hy-AM"/>
        </w:rPr>
        <w:t>Առաջին ատյանի դատարան</w:t>
      </w:r>
      <w:r w:rsidR="00A84AFE">
        <w:rPr>
          <w:rFonts w:ascii="GHEA Mariam" w:eastAsia="GHEA Mariam" w:hAnsi="GHEA Mariam" w:cs="GHEA Mariam"/>
          <w:color w:val="000000"/>
          <w:sz w:val="24"/>
          <w:szCs w:val="24"/>
          <w:lang w:val="hy-AM"/>
        </w:rPr>
        <w:t>ը</w:t>
      </w:r>
      <w:r w:rsidR="004C5C6F" w:rsidRPr="00892B5B">
        <w:rPr>
          <w:rFonts w:ascii="GHEA Mariam" w:eastAsia="GHEA Mariam" w:hAnsi="GHEA Mariam" w:cs="GHEA Mariam"/>
          <w:color w:val="000000"/>
          <w:sz w:val="24"/>
          <w:szCs w:val="24"/>
          <w:lang w:val="hy-AM"/>
        </w:rPr>
        <w:t xml:space="preserve"> </w:t>
      </w:r>
      <w:r w:rsidR="008464BD">
        <w:rPr>
          <w:rFonts w:ascii="GHEA Mariam" w:eastAsia="GHEA Mariam" w:hAnsi="GHEA Mariam" w:cs="GHEA Mariam"/>
          <w:color w:val="000000"/>
          <w:sz w:val="24"/>
          <w:szCs w:val="24"/>
          <w:lang w:val="hy-AM"/>
        </w:rPr>
        <w:t>մեղադրյալ</w:t>
      </w:r>
      <w:r w:rsidR="004C5C6F" w:rsidRPr="00892B5B">
        <w:rPr>
          <w:rFonts w:ascii="GHEA Mariam" w:eastAsia="GHEA Mariam" w:hAnsi="GHEA Mariam" w:cs="GHEA Mariam"/>
          <w:color w:val="000000"/>
          <w:sz w:val="24"/>
          <w:szCs w:val="24"/>
          <w:lang w:val="hy-AM"/>
        </w:rPr>
        <w:t xml:space="preserve"> Ա</w:t>
      </w:r>
      <w:r w:rsidR="004C5C6F" w:rsidRPr="00892B5B">
        <w:rPr>
          <w:rFonts w:ascii="Cambria Math" w:eastAsia="GHEA Mariam" w:hAnsi="Cambria Math" w:cs="Cambria Math"/>
          <w:color w:val="000000"/>
          <w:sz w:val="24"/>
          <w:szCs w:val="24"/>
          <w:lang w:val="hy-AM"/>
        </w:rPr>
        <w:t>․</w:t>
      </w:r>
      <w:r w:rsidR="004C5C6F" w:rsidRPr="00892B5B">
        <w:rPr>
          <w:rFonts w:ascii="GHEA Mariam" w:eastAsia="GHEA Mariam" w:hAnsi="GHEA Mariam" w:cs="GHEA Mariam"/>
          <w:color w:val="000000"/>
          <w:sz w:val="24"/>
          <w:szCs w:val="24"/>
          <w:lang w:val="hy-AM"/>
        </w:rPr>
        <w:t xml:space="preserve">Հովհաննիսյանի նկատմամբ ազատազրկման ձևով նշանակված պատիժը կրելու նպատակահարմարության հարցը լուծելիս ընդգծել է, որ հաշվի է </w:t>
      </w:r>
      <w:r w:rsidR="007900BB" w:rsidRPr="00892B5B">
        <w:rPr>
          <w:rFonts w:ascii="GHEA Mariam" w:eastAsia="GHEA Mariam" w:hAnsi="GHEA Mariam" w:cs="GHEA Mariam"/>
          <w:color w:val="000000"/>
          <w:sz w:val="24"/>
          <w:szCs w:val="24"/>
          <w:lang w:val="hy-AM"/>
        </w:rPr>
        <w:t xml:space="preserve">առնում </w:t>
      </w:r>
      <w:r w:rsidR="008464BD">
        <w:rPr>
          <w:rFonts w:ascii="GHEA Mariam" w:eastAsia="GHEA Mariam" w:hAnsi="GHEA Mariam" w:cs="GHEA Mariam"/>
          <w:color w:val="000000"/>
          <w:sz w:val="24"/>
          <w:szCs w:val="24"/>
          <w:lang w:val="hy-AM"/>
        </w:rPr>
        <w:t xml:space="preserve">վերջինիս </w:t>
      </w:r>
      <w:r w:rsidR="004C5C6F" w:rsidRPr="00892B5B">
        <w:rPr>
          <w:rFonts w:ascii="GHEA Mariam" w:eastAsia="GHEA Mariam" w:hAnsi="GHEA Mariam" w:cs="GHEA Mariam"/>
          <w:color w:val="000000"/>
          <w:sz w:val="24"/>
          <w:szCs w:val="24"/>
          <w:lang w:val="hy-AM"/>
        </w:rPr>
        <w:t>դրական բնութագրվելը,</w:t>
      </w:r>
      <w:r w:rsidR="0094559C" w:rsidRPr="00892B5B">
        <w:rPr>
          <w:rFonts w:ascii="GHEA Mariam" w:hAnsi="GHEA Mariam"/>
          <w:lang w:val="hy-AM"/>
        </w:rPr>
        <w:t xml:space="preserve"> </w:t>
      </w:r>
      <w:r w:rsidR="0094559C" w:rsidRPr="00892B5B">
        <w:rPr>
          <w:rFonts w:ascii="GHEA Mariam" w:eastAsia="GHEA Mariam" w:hAnsi="GHEA Mariam" w:cs="GHEA Mariam"/>
          <w:color w:val="000000"/>
          <w:sz w:val="24"/>
          <w:szCs w:val="24"/>
          <w:lang w:val="hy-AM"/>
        </w:rPr>
        <w:t xml:space="preserve">ընտանիքի միակ կերակրող հանդիսանալը, խնամքին կնոջ, հիվանդ ծնողի </w:t>
      </w:r>
      <w:r w:rsidR="00343583">
        <w:rPr>
          <w:rFonts w:ascii="GHEA Mariam" w:eastAsia="GHEA Mariam" w:hAnsi="GHEA Mariam" w:cs="GHEA Mariam"/>
          <w:color w:val="000000"/>
          <w:sz w:val="24"/>
          <w:szCs w:val="24"/>
          <w:lang w:val="hy-AM"/>
        </w:rPr>
        <w:t>ու</w:t>
      </w:r>
      <w:r w:rsidR="0094559C" w:rsidRPr="00892B5B">
        <w:rPr>
          <w:rFonts w:ascii="GHEA Mariam" w:eastAsia="GHEA Mariam" w:hAnsi="GHEA Mariam" w:cs="GHEA Mariam"/>
          <w:color w:val="000000"/>
          <w:sz w:val="24"/>
          <w:szCs w:val="24"/>
          <w:lang w:val="hy-AM"/>
        </w:rPr>
        <w:t xml:space="preserve"> անչափահաս դստեր առկայությունը, </w:t>
      </w:r>
      <w:r w:rsidR="001438EE" w:rsidRPr="00892B5B">
        <w:rPr>
          <w:rFonts w:ascii="GHEA Mariam" w:eastAsia="GHEA Mariam" w:hAnsi="GHEA Mariam" w:cs="GHEA Mariam"/>
          <w:color w:val="000000"/>
          <w:sz w:val="24"/>
          <w:szCs w:val="24"/>
          <w:lang w:val="hy-AM"/>
        </w:rPr>
        <w:t xml:space="preserve">որդու՝ Հայաստանի Հանրապետության </w:t>
      </w:r>
      <w:r w:rsidR="001438EE" w:rsidRPr="00892B5B">
        <w:rPr>
          <w:rFonts w:ascii="GHEA Mariam" w:eastAsia="GHEA Mariam" w:hAnsi="GHEA Mariam" w:cs="GHEA Mariam"/>
          <w:color w:val="000000"/>
          <w:sz w:val="24"/>
          <w:szCs w:val="24"/>
          <w:lang w:val="hy-AM"/>
        </w:rPr>
        <w:lastRenderedPageBreak/>
        <w:t>զինված ուժերում ծառայելը, հետհանցավոր վարքագիծը</w:t>
      </w:r>
      <w:r w:rsidR="00E86388" w:rsidRPr="00892B5B">
        <w:rPr>
          <w:rFonts w:ascii="GHEA Mariam" w:eastAsia="GHEA Mariam" w:hAnsi="GHEA Mariam" w:cs="GHEA Mariam"/>
          <w:color w:val="000000"/>
          <w:sz w:val="24"/>
          <w:szCs w:val="24"/>
          <w:lang w:val="hy-AM"/>
        </w:rPr>
        <w:t xml:space="preserve"> և պատասխանատվությունն ու պատիժը մեղմացնող և ծանրացնող հանգամանքների բացակայությունը։ </w:t>
      </w:r>
      <w:r w:rsidR="008464BD">
        <w:rPr>
          <w:rFonts w:ascii="GHEA Mariam" w:eastAsia="GHEA Mariam" w:hAnsi="GHEA Mariam" w:cs="GHEA Mariam"/>
          <w:color w:val="000000"/>
          <w:sz w:val="24"/>
          <w:szCs w:val="24"/>
          <w:lang w:val="hy-AM"/>
        </w:rPr>
        <w:t>Մեղադրյալ</w:t>
      </w:r>
      <w:r w:rsidR="007900BB" w:rsidRPr="00892B5B">
        <w:rPr>
          <w:rFonts w:ascii="GHEA Mariam" w:eastAsia="GHEA Mariam" w:hAnsi="GHEA Mariam" w:cs="GHEA Mariam"/>
          <w:color w:val="000000"/>
          <w:sz w:val="24"/>
          <w:szCs w:val="24"/>
          <w:lang w:val="hy-AM"/>
        </w:rPr>
        <w:t xml:space="preserve"> Ա</w:t>
      </w:r>
      <w:r w:rsidR="007900BB" w:rsidRPr="00892B5B">
        <w:rPr>
          <w:rFonts w:ascii="Cambria Math" w:eastAsia="GHEA Mariam" w:hAnsi="Cambria Math" w:cs="Cambria Math"/>
          <w:color w:val="000000"/>
          <w:sz w:val="24"/>
          <w:szCs w:val="24"/>
          <w:lang w:val="hy-AM"/>
        </w:rPr>
        <w:t>․</w:t>
      </w:r>
      <w:r w:rsidR="007900BB" w:rsidRPr="00892B5B">
        <w:rPr>
          <w:rFonts w:ascii="GHEA Mariam" w:eastAsia="GHEA Mariam" w:hAnsi="GHEA Mariam" w:cs="GHEA Mariam"/>
          <w:color w:val="000000"/>
          <w:sz w:val="24"/>
          <w:szCs w:val="24"/>
          <w:lang w:val="hy-AM"/>
        </w:rPr>
        <w:t>Օհանյանի նկատմամբ ազատազրկման ձևով նշանակված պատիժը կրելու նպատակահարմարության հարցը լուծելիս Առաջին ատյանի դատարանն ընդգծել է, որ հաշվի է առնում</w:t>
      </w:r>
      <w:r w:rsidR="00DF5BBE" w:rsidRPr="00892B5B">
        <w:rPr>
          <w:rFonts w:ascii="GHEA Mariam" w:eastAsia="GHEA Mariam" w:hAnsi="GHEA Mariam" w:cs="GHEA Mariam"/>
          <w:color w:val="000000"/>
          <w:sz w:val="24"/>
          <w:szCs w:val="24"/>
          <w:lang w:val="hy-AM"/>
        </w:rPr>
        <w:t xml:space="preserve"> </w:t>
      </w:r>
      <w:r w:rsidR="00A64FB9">
        <w:rPr>
          <w:rFonts w:ascii="GHEA Mariam" w:eastAsia="GHEA Mariam" w:hAnsi="GHEA Mariam" w:cs="GHEA Mariam"/>
          <w:color w:val="000000"/>
          <w:sz w:val="24"/>
          <w:szCs w:val="24"/>
          <w:lang w:val="hy-AM"/>
        </w:rPr>
        <w:t xml:space="preserve">նրա </w:t>
      </w:r>
      <w:r w:rsidR="00DF5BBE" w:rsidRPr="00892B5B">
        <w:rPr>
          <w:rFonts w:ascii="GHEA Mariam" w:eastAsia="GHEA Mariam" w:hAnsi="GHEA Mariam" w:cs="GHEA Mariam"/>
          <w:color w:val="000000"/>
          <w:sz w:val="24"/>
          <w:szCs w:val="24"/>
          <w:lang w:val="hy-AM"/>
        </w:rPr>
        <w:t>անձը բնութագրող փաստական տվյալներ</w:t>
      </w:r>
      <w:r w:rsidR="00343583">
        <w:rPr>
          <w:rFonts w:ascii="GHEA Mariam" w:eastAsia="GHEA Mariam" w:hAnsi="GHEA Mariam" w:cs="GHEA Mariam"/>
          <w:color w:val="000000"/>
          <w:sz w:val="24"/>
          <w:szCs w:val="24"/>
          <w:lang w:val="hy-AM"/>
        </w:rPr>
        <w:t>ն</w:t>
      </w:r>
      <w:r w:rsidR="00DF5BBE" w:rsidRPr="00892B5B">
        <w:rPr>
          <w:rFonts w:ascii="GHEA Mariam" w:eastAsia="GHEA Mariam" w:hAnsi="GHEA Mariam" w:cs="GHEA Mariam"/>
          <w:color w:val="000000"/>
          <w:sz w:val="24"/>
          <w:szCs w:val="24"/>
          <w:lang w:val="hy-AM"/>
        </w:rPr>
        <w:t xml:space="preserve"> </w:t>
      </w:r>
      <w:r w:rsidR="00343583">
        <w:rPr>
          <w:rFonts w:ascii="GHEA Mariam" w:eastAsia="GHEA Mariam" w:hAnsi="GHEA Mariam" w:cs="GHEA Mariam"/>
          <w:color w:val="000000"/>
          <w:sz w:val="24"/>
          <w:szCs w:val="24"/>
          <w:lang w:val="hy-AM"/>
        </w:rPr>
        <w:t>ու</w:t>
      </w:r>
      <w:r w:rsidR="00DF5BBE" w:rsidRPr="00892B5B">
        <w:rPr>
          <w:rFonts w:ascii="GHEA Mariam" w:eastAsia="GHEA Mariam" w:hAnsi="GHEA Mariam" w:cs="GHEA Mariam"/>
          <w:color w:val="000000"/>
          <w:sz w:val="24"/>
          <w:szCs w:val="24"/>
          <w:lang w:val="hy-AM"/>
        </w:rPr>
        <w:t xml:space="preserve"> պատասխանատվություն</w:t>
      </w:r>
      <w:r w:rsidR="00343583">
        <w:rPr>
          <w:rFonts w:ascii="GHEA Mariam" w:eastAsia="GHEA Mariam" w:hAnsi="GHEA Mariam" w:cs="GHEA Mariam"/>
          <w:color w:val="000000"/>
          <w:sz w:val="24"/>
          <w:szCs w:val="24"/>
          <w:lang w:val="hy-AM"/>
        </w:rPr>
        <w:t>ը</w:t>
      </w:r>
      <w:r w:rsidR="00DF5BBE" w:rsidRPr="00892B5B">
        <w:rPr>
          <w:rFonts w:ascii="GHEA Mariam" w:eastAsia="GHEA Mariam" w:hAnsi="GHEA Mariam" w:cs="GHEA Mariam"/>
          <w:color w:val="000000"/>
          <w:sz w:val="24"/>
          <w:szCs w:val="24"/>
          <w:lang w:val="hy-AM"/>
        </w:rPr>
        <w:t xml:space="preserve"> </w:t>
      </w:r>
      <w:r w:rsidR="00343583">
        <w:rPr>
          <w:rFonts w:ascii="GHEA Mariam" w:eastAsia="GHEA Mariam" w:hAnsi="GHEA Mariam" w:cs="GHEA Mariam"/>
          <w:color w:val="000000"/>
          <w:sz w:val="24"/>
          <w:szCs w:val="24"/>
          <w:lang w:val="hy-AM"/>
        </w:rPr>
        <w:t>և</w:t>
      </w:r>
      <w:r w:rsidR="00DF5BBE" w:rsidRPr="00892B5B">
        <w:rPr>
          <w:rFonts w:ascii="GHEA Mariam" w:eastAsia="GHEA Mariam" w:hAnsi="GHEA Mariam" w:cs="GHEA Mariam"/>
          <w:color w:val="000000"/>
          <w:sz w:val="24"/>
          <w:szCs w:val="24"/>
          <w:lang w:val="hy-AM"/>
        </w:rPr>
        <w:t xml:space="preserve"> պատիժը մեղմացնող հանգամանքները` մասնավորապես, խնամքին մինչև 14 տարեկան երկու երեխայի</w:t>
      </w:r>
      <w:r w:rsidR="000460C4" w:rsidRPr="00892B5B">
        <w:rPr>
          <w:rFonts w:ascii="GHEA Mariam" w:eastAsia="GHEA Mariam" w:hAnsi="GHEA Mariam" w:cs="GHEA Mariam"/>
          <w:color w:val="000000"/>
          <w:sz w:val="24"/>
          <w:szCs w:val="24"/>
          <w:lang w:val="hy-AM"/>
        </w:rPr>
        <w:t>, ինչպես նաև կնոջ</w:t>
      </w:r>
      <w:r w:rsidR="00DF5BBE" w:rsidRPr="00892B5B">
        <w:rPr>
          <w:rFonts w:ascii="GHEA Mariam" w:eastAsia="GHEA Mariam" w:hAnsi="GHEA Mariam" w:cs="GHEA Mariam"/>
          <w:color w:val="000000"/>
          <w:sz w:val="24"/>
          <w:szCs w:val="24"/>
          <w:lang w:val="hy-AM"/>
        </w:rPr>
        <w:t xml:space="preserve"> առկայությունը, </w:t>
      </w:r>
      <w:r w:rsidR="000460C4" w:rsidRPr="00892B5B">
        <w:rPr>
          <w:rFonts w:ascii="GHEA Mariam" w:eastAsia="GHEA Mariam" w:hAnsi="GHEA Mariam" w:cs="GHEA Mariam"/>
          <w:color w:val="000000"/>
          <w:sz w:val="24"/>
          <w:szCs w:val="24"/>
          <w:lang w:val="hy-AM"/>
        </w:rPr>
        <w:t>դրական բնութագրվելը, վատառող</w:t>
      </w:r>
      <w:r w:rsidR="008A66ED" w:rsidRPr="00892B5B">
        <w:rPr>
          <w:rFonts w:ascii="GHEA Mariam" w:eastAsia="GHEA Mariam" w:hAnsi="GHEA Mariam" w:cs="GHEA Mariam"/>
          <w:color w:val="000000"/>
          <w:sz w:val="24"/>
          <w:szCs w:val="24"/>
          <w:lang w:val="hy-AM"/>
        </w:rPr>
        <w:t>ջ լինելը, ընտանիքի միակ կերակրող հանդիսանալը, հետհանցավոր վարքագիծ</w:t>
      </w:r>
      <w:r w:rsidR="00343583">
        <w:rPr>
          <w:rFonts w:ascii="GHEA Mariam" w:eastAsia="GHEA Mariam" w:hAnsi="GHEA Mariam" w:cs="GHEA Mariam"/>
          <w:color w:val="000000"/>
          <w:sz w:val="24"/>
          <w:szCs w:val="24"/>
          <w:lang w:val="hy-AM"/>
        </w:rPr>
        <w:t>ն</w:t>
      </w:r>
      <w:r w:rsidR="008A66ED" w:rsidRPr="00892B5B">
        <w:rPr>
          <w:rFonts w:ascii="GHEA Mariam" w:eastAsia="GHEA Mariam" w:hAnsi="GHEA Mariam" w:cs="GHEA Mariam"/>
          <w:color w:val="000000"/>
          <w:sz w:val="24"/>
          <w:szCs w:val="24"/>
          <w:lang w:val="hy-AM"/>
        </w:rPr>
        <w:t xml:space="preserve"> </w:t>
      </w:r>
      <w:r w:rsidR="00343583">
        <w:rPr>
          <w:rFonts w:ascii="GHEA Mariam" w:eastAsia="GHEA Mariam" w:hAnsi="GHEA Mariam" w:cs="GHEA Mariam"/>
          <w:color w:val="000000"/>
          <w:sz w:val="24"/>
          <w:szCs w:val="24"/>
          <w:lang w:val="hy-AM"/>
        </w:rPr>
        <w:t>ու</w:t>
      </w:r>
      <w:r w:rsidR="008A66ED" w:rsidRPr="00892B5B">
        <w:rPr>
          <w:rFonts w:ascii="GHEA Mariam" w:eastAsia="GHEA Mariam" w:hAnsi="GHEA Mariam" w:cs="GHEA Mariam"/>
          <w:color w:val="000000"/>
          <w:sz w:val="24"/>
          <w:szCs w:val="24"/>
          <w:lang w:val="hy-AM"/>
        </w:rPr>
        <w:t xml:space="preserve"> պատասխանատվություն</w:t>
      </w:r>
      <w:r w:rsidR="002C06E1">
        <w:rPr>
          <w:rFonts w:ascii="GHEA Mariam" w:eastAsia="GHEA Mariam" w:hAnsi="GHEA Mariam" w:cs="GHEA Mariam"/>
          <w:color w:val="000000"/>
          <w:sz w:val="24"/>
          <w:szCs w:val="24"/>
          <w:lang w:val="hy-AM"/>
        </w:rPr>
        <w:t>ը</w:t>
      </w:r>
      <w:r w:rsidR="008A66ED" w:rsidRPr="00892B5B">
        <w:rPr>
          <w:rFonts w:ascii="GHEA Mariam" w:eastAsia="GHEA Mariam" w:hAnsi="GHEA Mariam" w:cs="GHEA Mariam"/>
          <w:color w:val="000000"/>
          <w:sz w:val="24"/>
          <w:szCs w:val="24"/>
          <w:lang w:val="hy-AM"/>
        </w:rPr>
        <w:t xml:space="preserve"> </w:t>
      </w:r>
      <w:r w:rsidR="002C06E1">
        <w:rPr>
          <w:rFonts w:ascii="GHEA Mariam" w:eastAsia="GHEA Mariam" w:hAnsi="GHEA Mariam" w:cs="GHEA Mariam"/>
          <w:color w:val="000000"/>
          <w:sz w:val="24"/>
          <w:szCs w:val="24"/>
          <w:lang w:val="hy-AM"/>
        </w:rPr>
        <w:t>և</w:t>
      </w:r>
      <w:r w:rsidR="008A66ED" w:rsidRPr="00892B5B">
        <w:rPr>
          <w:rFonts w:ascii="GHEA Mariam" w:eastAsia="GHEA Mariam" w:hAnsi="GHEA Mariam" w:cs="GHEA Mariam"/>
          <w:color w:val="000000"/>
          <w:sz w:val="24"/>
          <w:szCs w:val="24"/>
          <w:lang w:val="hy-AM"/>
        </w:rPr>
        <w:t xml:space="preserve"> պատիժը ծանրացնող հանգամանքների բացակայությունը։</w:t>
      </w:r>
      <w:r w:rsidR="00CC4CBC" w:rsidRPr="00892B5B">
        <w:rPr>
          <w:rFonts w:ascii="GHEA Mariam" w:eastAsia="GHEA Mariam" w:hAnsi="GHEA Mariam" w:cs="GHEA Mariam"/>
          <w:color w:val="000000"/>
          <w:sz w:val="24"/>
          <w:szCs w:val="24"/>
          <w:lang w:val="hy-AM"/>
        </w:rPr>
        <w:t xml:space="preserve"> Վերոգրյալի հետ մեկտեղ</w:t>
      </w:r>
      <w:r w:rsidR="00A84AFE">
        <w:rPr>
          <w:rFonts w:ascii="GHEA Mariam" w:eastAsia="GHEA Mariam" w:hAnsi="GHEA Mariam" w:cs="GHEA Mariam"/>
          <w:color w:val="000000"/>
          <w:sz w:val="24"/>
          <w:szCs w:val="24"/>
          <w:lang w:val="hy-AM"/>
        </w:rPr>
        <w:t>,</w:t>
      </w:r>
      <w:r w:rsidR="00CC4CBC" w:rsidRPr="00892B5B">
        <w:rPr>
          <w:rFonts w:ascii="GHEA Mariam" w:eastAsia="GHEA Mariam" w:hAnsi="GHEA Mariam" w:cs="GHEA Mariam"/>
          <w:color w:val="000000"/>
          <w:sz w:val="24"/>
          <w:szCs w:val="24"/>
          <w:lang w:val="hy-AM"/>
        </w:rPr>
        <w:t xml:space="preserve"> Առաջին ատյանի դատարանն ընդգծել է, որ </w:t>
      </w:r>
      <w:r w:rsidR="00A64FB9">
        <w:rPr>
          <w:rFonts w:ascii="GHEA Mariam" w:eastAsia="GHEA Mariam" w:hAnsi="GHEA Mariam" w:cs="GHEA Mariam"/>
          <w:color w:val="000000"/>
          <w:sz w:val="24"/>
          <w:szCs w:val="24"/>
          <w:lang w:val="hy-AM"/>
        </w:rPr>
        <w:t>մեղադրյալները</w:t>
      </w:r>
      <w:r w:rsidR="00CC4CBC" w:rsidRPr="00892B5B">
        <w:rPr>
          <w:rFonts w:ascii="GHEA Mariam" w:eastAsia="GHEA Mariam" w:hAnsi="GHEA Mariam" w:cs="GHEA Mariam"/>
          <w:color w:val="000000"/>
          <w:sz w:val="24"/>
          <w:szCs w:val="24"/>
          <w:lang w:val="hy-AM"/>
        </w:rPr>
        <w:t xml:space="preserve"> շուրջ մեկ տար</w:t>
      </w:r>
      <w:r w:rsidR="00A64FB9">
        <w:rPr>
          <w:rFonts w:ascii="GHEA Mariam" w:eastAsia="GHEA Mariam" w:hAnsi="GHEA Mariam" w:cs="GHEA Mariam"/>
          <w:color w:val="000000"/>
          <w:sz w:val="24"/>
          <w:szCs w:val="24"/>
          <w:lang w:val="hy-AM"/>
        </w:rPr>
        <w:t>ի</w:t>
      </w:r>
      <w:r w:rsidR="00CC4CBC" w:rsidRPr="00892B5B">
        <w:rPr>
          <w:rFonts w:ascii="GHEA Mariam" w:eastAsia="GHEA Mariam" w:hAnsi="GHEA Mariam" w:cs="GHEA Mariam"/>
          <w:color w:val="000000"/>
          <w:sz w:val="24"/>
          <w:szCs w:val="24"/>
          <w:lang w:val="hy-AM"/>
        </w:rPr>
        <w:t xml:space="preserve"> </w:t>
      </w:r>
      <w:r w:rsidR="00A64FB9">
        <w:rPr>
          <w:rFonts w:ascii="GHEA Mariam" w:eastAsia="GHEA Mariam" w:hAnsi="GHEA Mariam" w:cs="GHEA Mariam"/>
          <w:color w:val="000000"/>
          <w:sz w:val="24"/>
          <w:szCs w:val="24"/>
          <w:lang w:val="hy-AM"/>
        </w:rPr>
        <w:t>վեց</w:t>
      </w:r>
      <w:r w:rsidR="00CC4CBC" w:rsidRPr="00892B5B">
        <w:rPr>
          <w:rFonts w:ascii="GHEA Mariam" w:eastAsia="GHEA Mariam" w:hAnsi="GHEA Mariam" w:cs="GHEA Mariam"/>
          <w:color w:val="000000"/>
          <w:sz w:val="24"/>
          <w:szCs w:val="24"/>
          <w:lang w:val="hy-AM"/>
        </w:rPr>
        <w:t xml:space="preserve"> ամիս գտնվել են անազատության մեջ, հանցանքները կատար</w:t>
      </w:r>
      <w:r w:rsidR="00892B5B" w:rsidRPr="00892B5B">
        <w:rPr>
          <w:rFonts w:ascii="GHEA Mariam" w:eastAsia="GHEA Mariam" w:hAnsi="GHEA Mariam" w:cs="GHEA Mariam"/>
          <w:color w:val="000000"/>
          <w:sz w:val="24"/>
          <w:szCs w:val="24"/>
          <w:lang w:val="hy-AM"/>
        </w:rPr>
        <w:t>վ</w:t>
      </w:r>
      <w:r w:rsidR="00CC4CBC" w:rsidRPr="00892B5B">
        <w:rPr>
          <w:rFonts w:ascii="GHEA Mariam" w:eastAsia="GHEA Mariam" w:hAnsi="GHEA Mariam" w:cs="GHEA Mariam"/>
          <w:color w:val="000000"/>
          <w:sz w:val="24"/>
          <w:szCs w:val="24"/>
          <w:lang w:val="hy-AM"/>
        </w:rPr>
        <w:t>ել են 2019 թվականի հունիսին</w:t>
      </w:r>
      <w:r w:rsidR="00E57473" w:rsidRPr="00892B5B">
        <w:rPr>
          <w:rFonts w:ascii="GHEA Mariam" w:eastAsia="GHEA Mariam" w:hAnsi="GHEA Mariam" w:cs="GHEA Mariam"/>
          <w:color w:val="000000"/>
          <w:sz w:val="24"/>
          <w:szCs w:val="24"/>
          <w:lang w:val="hy-AM"/>
        </w:rPr>
        <w:t xml:space="preserve">, հանցագործության առարկան «մարիխուանա» տեսակի </w:t>
      </w:r>
      <w:r w:rsidR="00E57473" w:rsidRPr="00666E13">
        <w:rPr>
          <w:rFonts w:ascii="GHEA Mariam" w:eastAsia="GHEA Mariam" w:hAnsi="GHEA Mariam" w:cs="GHEA Mariam"/>
          <w:color w:val="000000"/>
          <w:sz w:val="24"/>
          <w:szCs w:val="24"/>
          <w:lang w:val="hy-AM"/>
        </w:rPr>
        <w:t>թմրամիջոց է, որ</w:t>
      </w:r>
      <w:r w:rsidR="00C55897" w:rsidRPr="00666E13">
        <w:rPr>
          <w:rFonts w:ascii="GHEA Mariam" w:eastAsia="GHEA Mariam" w:hAnsi="GHEA Mariam" w:cs="GHEA Mariam"/>
          <w:color w:val="000000"/>
          <w:sz w:val="24"/>
          <w:szCs w:val="24"/>
          <w:lang w:val="hy-AM"/>
        </w:rPr>
        <w:t xml:space="preserve">ն իր տեսակով </w:t>
      </w:r>
      <w:r w:rsidR="00E57473" w:rsidRPr="00666E13">
        <w:rPr>
          <w:rFonts w:ascii="GHEA Mariam" w:eastAsia="GHEA Mariam" w:hAnsi="GHEA Mariam" w:cs="GHEA Mariam"/>
          <w:color w:val="000000"/>
          <w:sz w:val="24"/>
          <w:szCs w:val="24"/>
          <w:lang w:val="hy-AM"/>
        </w:rPr>
        <w:t>համեմատաբար նվազ վտանգավորութ</w:t>
      </w:r>
      <w:r w:rsidR="00AE3C46">
        <w:rPr>
          <w:rFonts w:ascii="GHEA Mariam" w:eastAsia="GHEA Mariam" w:hAnsi="GHEA Mariam" w:cs="GHEA Mariam"/>
          <w:color w:val="000000"/>
          <w:sz w:val="24"/>
          <w:szCs w:val="24"/>
          <w:lang w:val="hy-AM"/>
        </w:rPr>
        <w:t>յ</w:t>
      </w:r>
      <w:r w:rsidR="00E57473" w:rsidRPr="00666E13">
        <w:rPr>
          <w:rFonts w:ascii="GHEA Mariam" w:eastAsia="GHEA Mariam" w:hAnsi="GHEA Mariam" w:cs="GHEA Mariam"/>
          <w:color w:val="000000"/>
          <w:sz w:val="24"/>
          <w:szCs w:val="24"/>
          <w:lang w:val="hy-AM"/>
        </w:rPr>
        <w:t>ուն ուն</w:t>
      </w:r>
      <w:r w:rsidR="00AE3C46">
        <w:rPr>
          <w:rFonts w:ascii="GHEA Mariam" w:eastAsia="GHEA Mariam" w:hAnsi="GHEA Mariam" w:cs="GHEA Mariam"/>
          <w:color w:val="000000"/>
          <w:sz w:val="24"/>
          <w:szCs w:val="24"/>
          <w:lang w:val="hy-AM"/>
        </w:rPr>
        <w:t>ի</w:t>
      </w:r>
      <w:r w:rsidR="00C55897" w:rsidRPr="00666E13">
        <w:rPr>
          <w:rFonts w:ascii="GHEA Mariam" w:eastAsia="GHEA Mariam" w:hAnsi="GHEA Mariam" w:cs="GHEA Mariam"/>
          <w:color w:val="000000"/>
          <w:sz w:val="24"/>
          <w:szCs w:val="24"/>
          <w:lang w:val="hy-AM"/>
        </w:rPr>
        <w:t xml:space="preserve">։ </w:t>
      </w:r>
      <w:r w:rsidR="00130487" w:rsidRPr="00666E13">
        <w:rPr>
          <w:rFonts w:ascii="GHEA Mariam" w:eastAsia="GHEA Mariam" w:hAnsi="GHEA Mariam" w:cs="GHEA Mariam"/>
          <w:color w:val="000000"/>
          <w:sz w:val="24"/>
          <w:szCs w:val="24"/>
          <w:lang w:val="hy-AM"/>
        </w:rPr>
        <w:t xml:space="preserve">Արդյունքում, Առաջին ատյանի դատարանը եզրահանգել է, որ նշված հանգամանքների համակցությունն էապես նվազեցնում է </w:t>
      </w:r>
      <w:r w:rsidR="00A64FB9">
        <w:rPr>
          <w:rFonts w:ascii="GHEA Mariam" w:eastAsia="GHEA Mariam" w:hAnsi="GHEA Mariam" w:cs="GHEA Mariam"/>
          <w:color w:val="000000"/>
          <w:sz w:val="24"/>
          <w:szCs w:val="24"/>
          <w:lang w:val="hy-AM"/>
        </w:rPr>
        <w:t>մեղադրյալների</w:t>
      </w:r>
      <w:r w:rsidR="00130487" w:rsidRPr="00666E13">
        <w:rPr>
          <w:rFonts w:ascii="GHEA Mariam" w:eastAsia="GHEA Mariam" w:hAnsi="GHEA Mariam" w:cs="GHEA Mariam"/>
          <w:color w:val="000000"/>
          <w:sz w:val="24"/>
          <w:szCs w:val="24"/>
          <w:lang w:val="hy-AM"/>
        </w:rPr>
        <w:t xml:space="preserve"> կատարած արարք</w:t>
      </w:r>
      <w:r w:rsidR="00C55897" w:rsidRPr="00666E13">
        <w:rPr>
          <w:rFonts w:ascii="GHEA Mariam" w:eastAsia="GHEA Mariam" w:hAnsi="GHEA Mariam" w:cs="GHEA Mariam"/>
          <w:color w:val="000000"/>
          <w:sz w:val="24"/>
          <w:szCs w:val="24"/>
          <w:lang w:val="hy-AM"/>
        </w:rPr>
        <w:t>ներ</w:t>
      </w:r>
      <w:r w:rsidR="00130487" w:rsidRPr="00666E13">
        <w:rPr>
          <w:rFonts w:ascii="GHEA Mariam" w:eastAsia="GHEA Mariam" w:hAnsi="GHEA Mariam" w:cs="GHEA Mariam"/>
          <w:color w:val="000000"/>
          <w:sz w:val="24"/>
          <w:szCs w:val="24"/>
          <w:lang w:val="hy-AM"/>
        </w:rPr>
        <w:t xml:space="preserve">ի հանրային վտանգավորության աստիճանը՝ վկայելով առանց պատիժը փաստացի կրելու </w:t>
      </w:r>
      <w:r w:rsidR="00A64FB9">
        <w:rPr>
          <w:rFonts w:ascii="GHEA Mariam" w:eastAsia="GHEA Mariam" w:hAnsi="GHEA Mariam" w:cs="GHEA Mariam"/>
          <w:color w:val="000000"/>
          <w:sz w:val="24"/>
          <w:szCs w:val="24"/>
          <w:lang w:val="hy-AM"/>
        </w:rPr>
        <w:t>մեղադրյալներ</w:t>
      </w:r>
      <w:r w:rsidR="00130487" w:rsidRPr="00666E13">
        <w:rPr>
          <w:rFonts w:ascii="GHEA Mariam" w:eastAsia="GHEA Mariam" w:hAnsi="GHEA Mariam" w:cs="GHEA Mariam"/>
          <w:color w:val="000000"/>
          <w:sz w:val="24"/>
          <w:szCs w:val="24"/>
          <w:lang w:val="hy-AM"/>
        </w:rPr>
        <w:t xml:space="preserve"> </w:t>
      </w:r>
      <w:r w:rsidR="00C55897" w:rsidRPr="00666E13">
        <w:rPr>
          <w:rFonts w:ascii="GHEA Mariam" w:eastAsia="GHEA Mariam" w:hAnsi="GHEA Mariam" w:cs="GHEA Mariam"/>
          <w:color w:val="000000"/>
          <w:sz w:val="24"/>
          <w:szCs w:val="24"/>
          <w:lang w:val="hy-AM"/>
        </w:rPr>
        <w:t>Ա</w:t>
      </w:r>
      <w:r w:rsidR="00C55897" w:rsidRPr="00666E13">
        <w:rPr>
          <w:rFonts w:ascii="Cambria Math" w:eastAsia="GHEA Mariam" w:hAnsi="Cambria Math" w:cs="Cambria Math"/>
          <w:color w:val="000000"/>
          <w:sz w:val="24"/>
          <w:szCs w:val="24"/>
          <w:lang w:val="hy-AM"/>
        </w:rPr>
        <w:t>․</w:t>
      </w:r>
      <w:r w:rsidR="00C55897" w:rsidRPr="00666E13">
        <w:rPr>
          <w:rFonts w:ascii="GHEA Mariam" w:eastAsia="GHEA Mariam" w:hAnsi="GHEA Mariam" w:cs="GHEA Mariam"/>
          <w:color w:val="000000"/>
          <w:sz w:val="24"/>
          <w:szCs w:val="24"/>
          <w:lang w:val="hy-AM"/>
        </w:rPr>
        <w:t xml:space="preserve">Հովհաննիսյանի </w:t>
      </w:r>
      <w:r w:rsidR="00222641">
        <w:rPr>
          <w:rFonts w:ascii="GHEA Mariam" w:eastAsia="GHEA Mariam" w:hAnsi="GHEA Mariam" w:cs="GHEA Mariam"/>
          <w:color w:val="000000"/>
          <w:sz w:val="24"/>
          <w:szCs w:val="24"/>
          <w:lang w:val="hy-AM"/>
        </w:rPr>
        <w:t>ու</w:t>
      </w:r>
      <w:r w:rsidR="00C55897" w:rsidRPr="00666E13">
        <w:rPr>
          <w:rFonts w:ascii="GHEA Mariam" w:eastAsia="GHEA Mariam" w:hAnsi="GHEA Mariam" w:cs="GHEA Mariam"/>
          <w:color w:val="000000"/>
          <w:sz w:val="24"/>
          <w:szCs w:val="24"/>
          <w:lang w:val="hy-AM"/>
        </w:rPr>
        <w:t xml:space="preserve"> Ա</w:t>
      </w:r>
      <w:r w:rsidR="00C55897" w:rsidRPr="00666E13">
        <w:rPr>
          <w:rFonts w:ascii="Cambria Math" w:eastAsia="GHEA Mariam" w:hAnsi="Cambria Math" w:cs="Cambria Math"/>
          <w:color w:val="000000"/>
          <w:sz w:val="24"/>
          <w:szCs w:val="24"/>
          <w:lang w:val="hy-AM"/>
        </w:rPr>
        <w:t>․</w:t>
      </w:r>
      <w:r w:rsidR="00C55897" w:rsidRPr="00666E13">
        <w:rPr>
          <w:rFonts w:ascii="GHEA Mariam" w:eastAsia="GHEA Mariam" w:hAnsi="GHEA Mariam" w:cs="GHEA Mariam"/>
          <w:color w:val="000000"/>
          <w:sz w:val="24"/>
          <w:szCs w:val="24"/>
          <w:lang w:val="hy-AM"/>
        </w:rPr>
        <w:t xml:space="preserve">Օհանյանի </w:t>
      </w:r>
      <w:r w:rsidR="00130487" w:rsidRPr="00666E13">
        <w:rPr>
          <w:rFonts w:ascii="GHEA Mariam" w:eastAsia="GHEA Mariam" w:hAnsi="GHEA Mariam" w:cs="GHEA Mariam"/>
          <w:color w:val="000000"/>
          <w:sz w:val="24"/>
          <w:szCs w:val="24"/>
          <w:lang w:val="hy-AM"/>
        </w:rPr>
        <w:t>ուղղվելու հնարավորության մասին</w:t>
      </w:r>
      <w:r w:rsidR="00C029F5">
        <w:rPr>
          <w:rStyle w:val="FootnoteReference"/>
          <w:rFonts w:ascii="GHEA Mariam" w:eastAsia="GHEA Mariam" w:hAnsi="GHEA Mariam" w:cs="GHEA Mariam"/>
          <w:color w:val="000000"/>
          <w:sz w:val="24"/>
          <w:szCs w:val="24"/>
          <w:lang w:val="hy-AM"/>
        </w:rPr>
        <w:footnoteReference w:id="10"/>
      </w:r>
      <w:r w:rsidR="00892B5B" w:rsidRPr="00666E13">
        <w:rPr>
          <w:rFonts w:ascii="GHEA Mariam" w:eastAsia="GHEA Mariam" w:hAnsi="GHEA Mariam" w:cs="GHEA Mariam"/>
          <w:color w:val="000000"/>
          <w:sz w:val="24"/>
          <w:szCs w:val="24"/>
          <w:lang w:val="hy-AM"/>
        </w:rPr>
        <w:t xml:space="preserve">, </w:t>
      </w:r>
    </w:p>
    <w:p w14:paraId="7DED1237" w14:textId="1FDDF088" w:rsidR="00B64C68" w:rsidRPr="00666E13" w:rsidRDefault="00892B5B"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66E13">
        <w:rPr>
          <w:rFonts w:ascii="GHEA Mariam" w:eastAsia="GHEA Mariam" w:hAnsi="GHEA Mariam" w:cs="GHEA Mariam"/>
          <w:color w:val="000000"/>
          <w:sz w:val="24"/>
          <w:szCs w:val="24"/>
          <w:lang w:val="hy-AM"/>
        </w:rPr>
        <w:t xml:space="preserve">- </w:t>
      </w:r>
      <w:r w:rsidR="00B64C68" w:rsidRPr="00666E13">
        <w:rPr>
          <w:rFonts w:ascii="GHEA Mariam" w:eastAsia="GHEA Mariam" w:hAnsi="GHEA Mariam" w:cs="GHEA Mariam"/>
          <w:color w:val="000000"/>
          <w:sz w:val="24"/>
          <w:szCs w:val="24"/>
          <w:lang w:val="hy-AM"/>
        </w:rPr>
        <w:t xml:space="preserve">Վերաքննիչ դատարանը ստորադաս դատարանի դատական ակտը թողել է անփոփոխ` </w:t>
      </w:r>
      <w:r w:rsidR="002616AD" w:rsidRPr="00666E13">
        <w:rPr>
          <w:rFonts w:ascii="GHEA Mariam" w:eastAsia="GHEA Mariam" w:hAnsi="GHEA Mariam" w:cs="GHEA Mariam"/>
          <w:color w:val="000000"/>
          <w:sz w:val="24"/>
          <w:szCs w:val="24"/>
          <w:lang w:val="hy-AM"/>
        </w:rPr>
        <w:t>պատճառաբանելով</w:t>
      </w:r>
      <w:r w:rsidR="00B64C68" w:rsidRPr="00666E13">
        <w:rPr>
          <w:rFonts w:ascii="GHEA Mariam" w:eastAsia="GHEA Mariam" w:hAnsi="GHEA Mariam" w:cs="GHEA Mariam"/>
          <w:color w:val="000000"/>
          <w:sz w:val="24"/>
          <w:szCs w:val="24"/>
          <w:lang w:val="hy-AM"/>
        </w:rPr>
        <w:t xml:space="preserve">, որ </w:t>
      </w:r>
      <w:r w:rsidR="007F0FD0" w:rsidRPr="00666E13">
        <w:rPr>
          <w:rFonts w:ascii="GHEA Mariam" w:eastAsia="GHEA Mariam" w:hAnsi="GHEA Mariam" w:cs="GHEA Mariam"/>
          <w:color w:val="000000"/>
          <w:sz w:val="24"/>
          <w:szCs w:val="24"/>
          <w:lang w:val="hy-AM"/>
        </w:rPr>
        <w:t>վիճարկվող դատական ակտով արձանագրված հանգամանքները</w:t>
      </w:r>
      <w:r w:rsidR="002616AD" w:rsidRPr="00666E13">
        <w:rPr>
          <w:rFonts w:ascii="GHEA Mariam" w:eastAsia="GHEA Mariam" w:hAnsi="GHEA Mariam" w:cs="GHEA Mariam"/>
          <w:color w:val="000000"/>
          <w:sz w:val="24"/>
          <w:szCs w:val="24"/>
          <w:lang w:val="hy-AM"/>
        </w:rPr>
        <w:t xml:space="preserve">, ինչպես նաև՝ </w:t>
      </w:r>
      <w:r w:rsidR="008D41DF" w:rsidRPr="00666E13">
        <w:rPr>
          <w:rFonts w:ascii="GHEA Mariam" w:eastAsia="GHEA Mariam" w:hAnsi="GHEA Mariam" w:cs="GHEA Mariam"/>
          <w:color w:val="000000"/>
          <w:sz w:val="24"/>
          <w:szCs w:val="24"/>
          <w:lang w:val="hy-AM"/>
        </w:rPr>
        <w:t>Ա</w:t>
      </w:r>
      <w:r w:rsidR="008D41DF" w:rsidRPr="00666E13">
        <w:rPr>
          <w:rFonts w:ascii="Cambria Math" w:eastAsia="GHEA Mariam" w:hAnsi="Cambria Math" w:cs="Cambria Math"/>
          <w:color w:val="000000"/>
          <w:sz w:val="24"/>
          <w:szCs w:val="24"/>
          <w:lang w:val="hy-AM"/>
        </w:rPr>
        <w:t>․</w:t>
      </w:r>
      <w:r w:rsidR="008D41DF" w:rsidRPr="00666E13">
        <w:rPr>
          <w:rFonts w:ascii="GHEA Mariam" w:eastAsia="GHEA Mariam" w:hAnsi="GHEA Mariam" w:cs="GHEA Mariam"/>
          <w:color w:val="000000"/>
          <w:sz w:val="24"/>
          <w:szCs w:val="24"/>
          <w:lang w:val="hy-AM"/>
        </w:rPr>
        <w:t xml:space="preserve">Օհանյանի կնոջ հղիության </w:t>
      </w:r>
      <w:r w:rsidR="00027168">
        <w:rPr>
          <w:rFonts w:ascii="GHEA Mariam" w:eastAsia="GHEA Mariam" w:hAnsi="GHEA Mariam" w:cs="GHEA Mariam"/>
          <w:color w:val="000000"/>
          <w:sz w:val="24"/>
          <w:szCs w:val="24"/>
          <w:lang w:val="hy-AM"/>
        </w:rPr>
        <w:t>փաստը</w:t>
      </w:r>
      <w:r w:rsidR="00666E13" w:rsidRPr="00666E13">
        <w:rPr>
          <w:rFonts w:ascii="GHEA Mariam" w:eastAsia="GHEA Mariam" w:hAnsi="GHEA Mariam" w:cs="GHEA Mariam"/>
          <w:color w:val="000000"/>
          <w:sz w:val="24"/>
          <w:szCs w:val="24"/>
          <w:lang w:val="hy-AM"/>
        </w:rPr>
        <w:t xml:space="preserve">, </w:t>
      </w:r>
      <w:r w:rsidR="007F0FD0" w:rsidRPr="00666E13">
        <w:rPr>
          <w:rFonts w:ascii="GHEA Mariam" w:eastAsia="GHEA Mariam" w:hAnsi="GHEA Mariam" w:cs="GHEA Mariam"/>
          <w:color w:val="000000"/>
          <w:sz w:val="24"/>
          <w:szCs w:val="24"/>
          <w:lang w:val="hy-AM"/>
        </w:rPr>
        <w:t xml:space="preserve">իրենց համակցության մեջ բավարար հիմքեր են տալիս գալու հետևության, որ </w:t>
      </w:r>
      <w:r w:rsidR="00222641">
        <w:rPr>
          <w:rFonts w:ascii="GHEA Mariam" w:eastAsia="GHEA Mariam" w:hAnsi="GHEA Mariam" w:cs="GHEA Mariam"/>
          <w:color w:val="000000"/>
          <w:sz w:val="24"/>
          <w:szCs w:val="24"/>
          <w:lang w:val="hy-AM"/>
        </w:rPr>
        <w:t>մեղադրյալների</w:t>
      </w:r>
      <w:r w:rsidR="007F0FD0" w:rsidRPr="00666E13">
        <w:rPr>
          <w:rFonts w:ascii="GHEA Mariam" w:eastAsia="GHEA Mariam" w:hAnsi="GHEA Mariam" w:cs="GHEA Mariam"/>
          <w:color w:val="000000"/>
          <w:sz w:val="24"/>
          <w:szCs w:val="24"/>
          <w:lang w:val="hy-AM"/>
        </w:rPr>
        <w:t xml:space="preserve"> ուղղվելը հնարավոր է առանց պատիժը փաստացի կրելու</w:t>
      </w:r>
      <w:r w:rsidR="00C029F5">
        <w:rPr>
          <w:rStyle w:val="FootnoteReference"/>
          <w:rFonts w:ascii="GHEA Mariam" w:eastAsia="GHEA Mariam" w:hAnsi="GHEA Mariam" w:cs="GHEA Mariam"/>
          <w:color w:val="000000"/>
          <w:sz w:val="24"/>
          <w:szCs w:val="24"/>
          <w:lang w:val="hy-AM"/>
        </w:rPr>
        <w:footnoteReference w:id="11"/>
      </w:r>
      <w:r w:rsidR="00B64C68" w:rsidRPr="00666E13">
        <w:rPr>
          <w:rFonts w:ascii="GHEA Mariam" w:eastAsia="GHEA Mariam" w:hAnsi="GHEA Mariam" w:cs="GHEA Mariam"/>
          <w:color w:val="000000"/>
          <w:sz w:val="24"/>
          <w:szCs w:val="24"/>
          <w:lang w:val="hy-AM"/>
        </w:rPr>
        <w:t>։</w:t>
      </w:r>
    </w:p>
    <w:p w14:paraId="6411B94C" w14:textId="2FBB0E35" w:rsidR="001214AD" w:rsidRDefault="007A5F69"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7A5F69">
        <w:rPr>
          <w:rFonts w:ascii="GHEA Mariam" w:eastAsia="GHEA Mariam" w:hAnsi="GHEA Mariam" w:cs="GHEA Mariam"/>
          <w:color w:val="000000"/>
          <w:sz w:val="24"/>
          <w:szCs w:val="24"/>
          <w:lang w:val="hy-AM"/>
        </w:rPr>
        <w:t xml:space="preserve"> </w:t>
      </w:r>
      <w:r w:rsidR="00F52832" w:rsidRPr="009F0522">
        <w:rPr>
          <w:rFonts w:ascii="GHEA Mariam" w:eastAsia="GHEA Mariam" w:hAnsi="GHEA Mariam" w:cs="GHEA Mariam"/>
          <w:color w:val="000000"/>
          <w:sz w:val="24"/>
          <w:szCs w:val="24"/>
          <w:lang w:val="hy-AM"/>
        </w:rPr>
        <w:t>1</w:t>
      </w:r>
      <w:r w:rsidR="006226A4">
        <w:rPr>
          <w:rFonts w:ascii="GHEA Mariam" w:eastAsia="GHEA Mariam" w:hAnsi="GHEA Mariam" w:cs="GHEA Mariam"/>
          <w:color w:val="000000"/>
          <w:sz w:val="24"/>
          <w:szCs w:val="24"/>
          <w:lang w:val="hy-AM"/>
        </w:rPr>
        <w:t>4</w:t>
      </w:r>
      <w:r w:rsidR="00F52832" w:rsidRPr="009F0522">
        <w:rPr>
          <w:rFonts w:ascii="Cambria Math" w:eastAsia="GHEA Mariam" w:hAnsi="Cambria Math" w:cs="Cambria Math"/>
          <w:color w:val="000000"/>
          <w:sz w:val="24"/>
          <w:szCs w:val="24"/>
          <w:lang w:val="hy-AM"/>
        </w:rPr>
        <w:t>․</w:t>
      </w:r>
      <w:r w:rsidR="00F52832" w:rsidRPr="009F0522">
        <w:rPr>
          <w:rFonts w:ascii="GHEA Mariam" w:eastAsia="GHEA Mariam" w:hAnsi="GHEA Mariam" w:cs="GHEA Mariam"/>
          <w:color w:val="000000"/>
          <w:sz w:val="24"/>
          <w:szCs w:val="24"/>
          <w:lang w:val="hy-AM"/>
        </w:rPr>
        <w:t xml:space="preserve"> </w:t>
      </w:r>
      <w:r w:rsidR="001214AD" w:rsidRPr="001214AD">
        <w:rPr>
          <w:rFonts w:ascii="GHEA Mariam" w:eastAsia="GHEA Mariam" w:hAnsi="GHEA Mariam" w:cs="GHEA Mariam"/>
          <w:color w:val="000000"/>
          <w:sz w:val="24"/>
          <w:szCs w:val="24"/>
          <w:lang w:val="hy-AM"/>
        </w:rPr>
        <w:t xml:space="preserve">Նախորդ կետում մեջբերված փաստական տվյալները գնահատելով </w:t>
      </w:r>
      <w:r w:rsidR="00BD0003" w:rsidRPr="00BD0003">
        <w:rPr>
          <w:rFonts w:ascii="GHEA Mariam" w:eastAsia="GHEA Mariam" w:hAnsi="GHEA Mariam" w:cs="GHEA Mariam"/>
          <w:color w:val="000000"/>
          <w:sz w:val="24"/>
          <w:szCs w:val="24"/>
          <w:lang w:val="hy-AM"/>
        </w:rPr>
        <w:t>սույն որոշմամբ մեջբերված իրավական դիրքորոշումների լույսի ներքո`</w:t>
      </w:r>
      <w:r w:rsidR="00BD0003">
        <w:rPr>
          <w:rFonts w:ascii="GHEA Mariam" w:eastAsia="GHEA Mariam" w:hAnsi="GHEA Mariam" w:cs="GHEA Mariam"/>
          <w:color w:val="000000"/>
          <w:sz w:val="24"/>
          <w:szCs w:val="24"/>
          <w:lang w:val="hy-AM"/>
        </w:rPr>
        <w:t xml:space="preserve"> </w:t>
      </w:r>
      <w:r w:rsidR="001214AD" w:rsidRPr="00544B96">
        <w:rPr>
          <w:rFonts w:ascii="GHEA Mariam" w:eastAsia="GHEA Mariam" w:hAnsi="GHEA Mariam" w:cs="GHEA Mariam"/>
          <w:color w:val="000000"/>
          <w:sz w:val="24"/>
          <w:szCs w:val="24"/>
          <w:lang w:val="hy-AM"/>
        </w:rPr>
        <w:t xml:space="preserve">Վճռաբեկ դատարանն արձանագրում է, որ </w:t>
      </w:r>
      <w:r w:rsidR="00544B96" w:rsidRPr="00544B96">
        <w:rPr>
          <w:rFonts w:ascii="GHEA Mariam" w:eastAsia="GHEA Mariam" w:hAnsi="GHEA Mariam" w:cs="GHEA Mariam"/>
          <w:color w:val="000000"/>
          <w:sz w:val="24"/>
          <w:szCs w:val="24"/>
          <w:lang w:val="hy-AM"/>
        </w:rPr>
        <w:t>մեղադրյալներ Ա</w:t>
      </w:r>
      <w:r w:rsidR="00544B96" w:rsidRPr="00544B96">
        <w:rPr>
          <w:rFonts w:ascii="Cambria Math" w:eastAsia="GHEA Mariam" w:hAnsi="Cambria Math" w:cs="Cambria Math"/>
          <w:color w:val="000000"/>
          <w:sz w:val="24"/>
          <w:szCs w:val="24"/>
          <w:lang w:val="hy-AM"/>
        </w:rPr>
        <w:t>․</w:t>
      </w:r>
      <w:r w:rsidR="00544B96" w:rsidRPr="00544B96">
        <w:rPr>
          <w:rFonts w:ascii="GHEA Mariam" w:eastAsia="GHEA Mariam" w:hAnsi="GHEA Mariam" w:cs="GHEA Mariam"/>
          <w:color w:val="000000"/>
          <w:sz w:val="24"/>
          <w:szCs w:val="24"/>
          <w:lang w:val="hy-AM"/>
        </w:rPr>
        <w:t>Հովհաննիսյանի և Ա</w:t>
      </w:r>
      <w:r w:rsidR="00544B96" w:rsidRPr="00544B96">
        <w:rPr>
          <w:rFonts w:ascii="Cambria Math" w:eastAsia="GHEA Mariam" w:hAnsi="Cambria Math" w:cs="Cambria Math"/>
          <w:color w:val="000000"/>
          <w:sz w:val="24"/>
          <w:szCs w:val="24"/>
          <w:lang w:val="hy-AM"/>
        </w:rPr>
        <w:t>․</w:t>
      </w:r>
      <w:r w:rsidR="00544B96" w:rsidRPr="00544B96">
        <w:rPr>
          <w:rFonts w:ascii="GHEA Mariam" w:eastAsia="GHEA Mariam" w:hAnsi="GHEA Mariam" w:cs="GHEA Mariam"/>
          <w:color w:val="000000"/>
          <w:sz w:val="24"/>
          <w:szCs w:val="24"/>
          <w:lang w:val="hy-AM"/>
        </w:rPr>
        <w:t>Օհանյանի</w:t>
      </w:r>
      <w:r w:rsidR="001214AD" w:rsidRPr="00544B96">
        <w:rPr>
          <w:rFonts w:ascii="GHEA Mariam" w:eastAsia="GHEA Mariam" w:hAnsi="GHEA Mariam" w:cs="GHEA Mariam"/>
          <w:color w:val="000000"/>
          <w:sz w:val="24"/>
          <w:szCs w:val="24"/>
          <w:lang w:val="hy-AM"/>
        </w:rPr>
        <w:t xml:space="preserve"> </w:t>
      </w:r>
      <w:r w:rsidR="001214AD" w:rsidRPr="00544B96">
        <w:rPr>
          <w:rFonts w:ascii="GHEA Mariam" w:eastAsia="GHEA Mariam" w:hAnsi="GHEA Mariam" w:cs="GHEA Mariam"/>
          <w:color w:val="000000"/>
          <w:sz w:val="24"/>
          <w:szCs w:val="24"/>
          <w:lang w:val="hy-AM"/>
        </w:rPr>
        <w:lastRenderedPageBreak/>
        <w:t xml:space="preserve">նկատմամբ </w:t>
      </w:r>
      <w:r w:rsidR="00F82B08">
        <w:rPr>
          <w:rFonts w:ascii="GHEA Mariam" w:eastAsia="GHEA Mariam" w:hAnsi="GHEA Mariam" w:cs="GHEA Mariam"/>
          <w:color w:val="000000"/>
          <w:sz w:val="24"/>
          <w:szCs w:val="24"/>
          <w:lang w:val="hy-AM"/>
        </w:rPr>
        <w:t xml:space="preserve">ազատազրկման ձևով </w:t>
      </w:r>
      <w:r w:rsidR="001214AD" w:rsidRPr="00544B96">
        <w:rPr>
          <w:rFonts w:ascii="GHEA Mariam" w:eastAsia="GHEA Mariam" w:hAnsi="GHEA Mariam" w:cs="GHEA Mariam"/>
          <w:color w:val="000000"/>
          <w:sz w:val="24"/>
          <w:szCs w:val="24"/>
          <w:lang w:val="hy-AM"/>
        </w:rPr>
        <w:t>նշանակված</w:t>
      </w:r>
      <w:r w:rsidR="001214AD" w:rsidRPr="001214AD">
        <w:rPr>
          <w:rFonts w:ascii="GHEA Mariam" w:eastAsia="GHEA Mariam" w:hAnsi="GHEA Mariam" w:cs="GHEA Mariam"/>
          <w:color w:val="000000"/>
          <w:sz w:val="24"/>
          <w:szCs w:val="24"/>
          <w:lang w:val="hy-AM"/>
        </w:rPr>
        <w:t xml:space="preserve"> պատիժը պայմանականորեն չկիրառելիս</w:t>
      </w:r>
      <w:r w:rsidR="00AE3C46">
        <w:rPr>
          <w:rFonts w:ascii="GHEA Mariam" w:eastAsia="GHEA Mariam" w:hAnsi="GHEA Mariam" w:cs="GHEA Mariam"/>
          <w:color w:val="000000"/>
          <w:sz w:val="24"/>
          <w:szCs w:val="24"/>
          <w:lang w:val="hy-AM"/>
        </w:rPr>
        <w:t>,</w:t>
      </w:r>
      <w:r w:rsidR="001214AD" w:rsidRPr="001214AD">
        <w:rPr>
          <w:rFonts w:ascii="GHEA Mariam" w:eastAsia="GHEA Mariam" w:hAnsi="GHEA Mariam" w:cs="GHEA Mariam"/>
          <w:color w:val="000000"/>
          <w:sz w:val="24"/>
          <w:szCs w:val="24"/>
          <w:lang w:val="hy-AM"/>
        </w:rPr>
        <w:t xml:space="preserve"> ստորադաս դատարանները</w:t>
      </w:r>
      <w:r w:rsidR="001214AD" w:rsidRPr="001214AD">
        <w:rPr>
          <w:lang w:val="hy-AM"/>
        </w:rPr>
        <w:t xml:space="preserve"> </w:t>
      </w:r>
      <w:r w:rsidR="001214AD" w:rsidRPr="001214AD">
        <w:rPr>
          <w:rFonts w:ascii="GHEA Mariam" w:eastAsia="GHEA Mariam" w:hAnsi="GHEA Mariam" w:cs="GHEA Mariam"/>
          <w:color w:val="000000"/>
          <w:sz w:val="24"/>
          <w:szCs w:val="24"/>
          <w:lang w:val="hy-AM"/>
        </w:rPr>
        <w:t>պատշաճ իրավական վերլուծության չեն ենթարկել մեղադրյալ</w:t>
      </w:r>
      <w:r w:rsidR="001214AD">
        <w:rPr>
          <w:rFonts w:ascii="GHEA Mariam" w:eastAsia="GHEA Mariam" w:hAnsi="GHEA Mariam" w:cs="GHEA Mariam"/>
          <w:color w:val="000000"/>
          <w:sz w:val="24"/>
          <w:szCs w:val="24"/>
          <w:lang w:val="hy-AM"/>
        </w:rPr>
        <w:t>ներ</w:t>
      </w:r>
      <w:r w:rsidR="001214AD" w:rsidRPr="001214AD">
        <w:rPr>
          <w:rFonts w:ascii="GHEA Mariam" w:eastAsia="GHEA Mariam" w:hAnsi="GHEA Mariam" w:cs="GHEA Mariam"/>
          <w:color w:val="000000"/>
          <w:sz w:val="24"/>
          <w:szCs w:val="24"/>
          <w:lang w:val="hy-AM"/>
        </w:rPr>
        <w:t>ի կողմից կատար</w:t>
      </w:r>
      <w:r w:rsidR="007D7B83">
        <w:rPr>
          <w:rFonts w:ascii="GHEA Mariam" w:eastAsia="GHEA Mariam" w:hAnsi="GHEA Mariam" w:cs="GHEA Mariam"/>
          <w:color w:val="000000"/>
          <w:sz w:val="24"/>
          <w:szCs w:val="24"/>
          <w:lang w:val="hy-AM"/>
        </w:rPr>
        <w:t>վ</w:t>
      </w:r>
      <w:r w:rsidR="001214AD" w:rsidRPr="001214AD">
        <w:rPr>
          <w:rFonts w:ascii="GHEA Mariam" w:eastAsia="GHEA Mariam" w:hAnsi="GHEA Mariam" w:cs="GHEA Mariam"/>
          <w:color w:val="000000"/>
          <w:sz w:val="24"/>
          <w:szCs w:val="24"/>
          <w:lang w:val="hy-AM"/>
        </w:rPr>
        <w:t>ած հանցավոր արարք</w:t>
      </w:r>
      <w:r w:rsidR="001214AD">
        <w:rPr>
          <w:rFonts w:ascii="GHEA Mariam" w:eastAsia="GHEA Mariam" w:hAnsi="GHEA Mariam" w:cs="GHEA Mariam"/>
          <w:color w:val="000000"/>
          <w:sz w:val="24"/>
          <w:szCs w:val="24"/>
          <w:lang w:val="hy-AM"/>
        </w:rPr>
        <w:t>ներ</w:t>
      </w:r>
      <w:r w:rsidR="001214AD" w:rsidRPr="001214AD">
        <w:rPr>
          <w:rFonts w:ascii="GHEA Mariam" w:eastAsia="GHEA Mariam" w:hAnsi="GHEA Mariam" w:cs="GHEA Mariam"/>
          <w:color w:val="000000"/>
          <w:sz w:val="24"/>
          <w:szCs w:val="24"/>
          <w:lang w:val="hy-AM"/>
        </w:rPr>
        <w:t xml:space="preserve">ի բնույթի </w:t>
      </w:r>
      <w:r w:rsidR="00222641">
        <w:rPr>
          <w:rFonts w:ascii="GHEA Mariam" w:eastAsia="GHEA Mariam" w:hAnsi="GHEA Mariam" w:cs="GHEA Mariam"/>
          <w:color w:val="000000"/>
          <w:sz w:val="24"/>
          <w:szCs w:val="24"/>
          <w:lang w:val="hy-AM"/>
        </w:rPr>
        <w:t>ու</w:t>
      </w:r>
      <w:r w:rsidR="001214AD" w:rsidRPr="001214AD">
        <w:rPr>
          <w:rFonts w:ascii="GHEA Mariam" w:eastAsia="GHEA Mariam" w:hAnsi="GHEA Mariam" w:cs="GHEA Mariam"/>
          <w:color w:val="000000"/>
          <w:sz w:val="24"/>
          <w:szCs w:val="24"/>
          <w:lang w:val="hy-AM"/>
        </w:rPr>
        <w:t xml:space="preserve"> հանրային վտանգավորության աստիճանի վրա ազդող հետևյալ գործոնները.</w:t>
      </w:r>
    </w:p>
    <w:p w14:paraId="69C7D792" w14:textId="3DED87B0" w:rsidR="00544B96" w:rsidRPr="00AC7E6F" w:rsidRDefault="00544B96" w:rsidP="00C0042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AC7E6F">
        <w:rPr>
          <w:rFonts w:ascii="GHEA Mariam" w:eastAsia="GHEA Mariam" w:hAnsi="GHEA Mariam" w:cs="GHEA Mariam"/>
          <w:i/>
          <w:iCs/>
          <w:color w:val="000000"/>
          <w:sz w:val="24"/>
          <w:szCs w:val="24"/>
          <w:lang w:val="hy-AM"/>
        </w:rPr>
        <w:t>Ա</w:t>
      </w:r>
      <w:r w:rsidR="00AC7E6F" w:rsidRPr="00AC7E6F">
        <w:rPr>
          <w:rFonts w:ascii="GHEA Mariam" w:eastAsia="GHEA Mariam" w:hAnsi="GHEA Mariam" w:cs="Cambria Math"/>
          <w:i/>
          <w:iCs/>
          <w:color w:val="000000"/>
          <w:sz w:val="24"/>
          <w:szCs w:val="24"/>
          <w:lang w:val="hy-AM"/>
        </w:rPr>
        <w:t xml:space="preserve">րման </w:t>
      </w:r>
      <w:r w:rsidRPr="00AC7E6F">
        <w:rPr>
          <w:rFonts w:ascii="GHEA Mariam" w:eastAsia="GHEA Mariam" w:hAnsi="GHEA Mariam" w:cs="GHEA Mariam"/>
          <w:i/>
          <w:iCs/>
          <w:color w:val="000000"/>
          <w:sz w:val="24"/>
          <w:szCs w:val="24"/>
          <w:lang w:val="hy-AM"/>
        </w:rPr>
        <w:t>Հովհաննիսյանի մասով</w:t>
      </w:r>
      <w:r w:rsidRPr="00AC7E6F">
        <w:rPr>
          <w:rFonts w:ascii="Cambria Math" w:eastAsia="GHEA Mariam" w:hAnsi="Cambria Math" w:cs="Cambria Math"/>
          <w:i/>
          <w:iCs/>
          <w:color w:val="000000"/>
          <w:sz w:val="24"/>
          <w:szCs w:val="24"/>
          <w:lang w:val="hy-AM"/>
        </w:rPr>
        <w:t>․</w:t>
      </w:r>
      <w:r w:rsidRPr="00AC7E6F">
        <w:rPr>
          <w:rFonts w:ascii="GHEA Mariam" w:eastAsia="GHEA Mariam" w:hAnsi="GHEA Mariam" w:cs="GHEA Mariam"/>
          <w:i/>
          <w:iCs/>
          <w:color w:val="000000"/>
          <w:sz w:val="24"/>
          <w:szCs w:val="24"/>
          <w:lang w:val="hy-AM"/>
        </w:rPr>
        <w:t xml:space="preserve"> </w:t>
      </w:r>
    </w:p>
    <w:p w14:paraId="296D4DE3" w14:textId="58E1A2C0" w:rsidR="00EB5743" w:rsidRPr="0065601D" w:rsidRDefault="00544B96" w:rsidP="00C00423">
      <w:pPr>
        <w:tabs>
          <w:tab w:val="left" w:pos="0"/>
          <w:tab w:val="left" w:pos="142"/>
        </w:tabs>
        <w:spacing w:line="360" w:lineRule="auto"/>
        <w:ind w:leftChars="0" w:left="-2" w:firstLineChars="0" w:firstLine="567"/>
        <w:jc w:val="both"/>
        <w:rPr>
          <w:rFonts w:ascii="GHEA Mariam" w:hAnsi="GHEA Mariam"/>
          <w:sz w:val="24"/>
          <w:szCs w:val="24"/>
          <w:shd w:val="clear" w:color="auto" w:fill="FFFFFF"/>
          <w:lang w:val="hy-AM"/>
        </w:rPr>
      </w:pPr>
      <w:r w:rsidRPr="0065601D">
        <w:rPr>
          <w:rFonts w:ascii="GHEA Mariam" w:eastAsia="GHEA Mariam" w:hAnsi="GHEA Mariam" w:cs="GHEA Mariam"/>
          <w:color w:val="000000"/>
          <w:sz w:val="24"/>
          <w:szCs w:val="24"/>
          <w:lang w:val="hy-AM"/>
        </w:rPr>
        <w:t xml:space="preserve">- </w:t>
      </w:r>
      <w:r w:rsidRPr="0065601D">
        <w:rPr>
          <w:rFonts w:ascii="GHEA Mariam" w:hAnsi="GHEA Mariam"/>
          <w:bCs/>
          <w:iCs/>
          <w:sz w:val="24"/>
          <w:szCs w:val="24"/>
          <w:shd w:val="clear" w:color="auto" w:fill="FFFFFF"/>
          <w:lang w:val="hy-AM"/>
        </w:rPr>
        <w:t xml:space="preserve">ա) խախտված հասարակական հարաբերության բնույթն ու կարևորությունը՝ այն, որ մեղադրյալին մեղսագրվում է </w:t>
      </w:r>
      <w:r w:rsidR="00AC7E6F">
        <w:rPr>
          <w:rFonts w:ascii="GHEA Mariam" w:hAnsi="GHEA Mariam"/>
          <w:bCs/>
          <w:iCs/>
          <w:sz w:val="24"/>
          <w:szCs w:val="24"/>
          <w:shd w:val="clear" w:color="auto" w:fill="FFFFFF"/>
          <w:lang w:val="hy-AM"/>
        </w:rPr>
        <w:t xml:space="preserve">երկու հանցագործության կատարում՝ </w:t>
      </w:r>
      <w:r w:rsidR="008E4152">
        <w:rPr>
          <w:rFonts w:ascii="GHEA Mariam" w:hAnsi="GHEA Mariam"/>
          <w:bCs/>
          <w:iCs/>
          <w:sz w:val="24"/>
          <w:szCs w:val="24"/>
          <w:shd w:val="clear" w:color="auto" w:fill="FFFFFF"/>
          <w:lang w:val="hy-AM"/>
        </w:rPr>
        <w:t xml:space="preserve">նախ </w:t>
      </w:r>
      <w:r w:rsidRPr="0065601D">
        <w:rPr>
          <w:rFonts w:ascii="GHEA Mariam" w:hAnsi="GHEA Mariam"/>
          <w:sz w:val="24"/>
          <w:szCs w:val="24"/>
          <w:shd w:val="clear" w:color="auto" w:fill="FFFFFF"/>
          <w:lang w:val="hy-AM"/>
        </w:rPr>
        <w:t>թմրամիջոցների</w:t>
      </w:r>
      <w:r w:rsidR="005755AA">
        <w:rPr>
          <w:rFonts w:ascii="GHEA Mariam" w:hAnsi="GHEA Mariam"/>
          <w:sz w:val="24"/>
          <w:szCs w:val="24"/>
          <w:shd w:val="clear" w:color="auto" w:fill="FFFFFF"/>
          <w:lang w:val="hy-AM"/>
        </w:rPr>
        <w:t xml:space="preserve"> </w:t>
      </w:r>
      <w:r w:rsidRPr="0065601D">
        <w:rPr>
          <w:rFonts w:ascii="GHEA Mariam" w:hAnsi="GHEA Mariam"/>
          <w:sz w:val="24"/>
          <w:szCs w:val="24"/>
          <w:shd w:val="clear" w:color="auto" w:fill="FFFFFF"/>
          <w:lang w:val="hy-AM"/>
        </w:rPr>
        <w:t>օրինական շրջանառության դեմ ուղղված բարձր վտանգավորություն ներկայացնող հանցագործություններից մեկ</w:t>
      </w:r>
      <w:r w:rsidR="00DB79CD">
        <w:rPr>
          <w:rFonts w:ascii="GHEA Mariam" w:hAnsi="GHEA Mariam"/>
          <w:sz w:val="24"/>
          <w:szCs w:val="24"/>
          <w:shd w:val="clear" w:color="auto" w:fill="FFFFFF"/>
          <w:lang w:val="hy-AM"/>
        </w:rPr>
        <w:t>ը</w:t>
      </w:r>
      <w:r w:rsidRPr="0065601D">
        <w:rPr>
          <w:rFonts w:ascii="GHEA Mariam" w:hAnsi="GHEA Mariam"/>
          <w:sz w:val="24"/>
          <w:szCs w:val="24"/>
          <w:shd w:val="clear" w:color="auto" w:fill="FFFFFF"/>
          <w:lang w:val="hy-AM"/>
        </w:rPr>
        <w:t xml:space="preserve">՝ </w:t>
      </w:r>
      <w:r w:rsidR="00431BFE" w:rsidRPr="006D7CB9">
        <w:rPr>
          <w:rFonts w:ascii="GHEA Mariam" w:eastAsia="GHEA Mariam" w:hAnsi="GHEA Mariam" w:cs="GHEA Mariam"/>
          <w:color w:val="000000"/>
          <w:sz w:val="24"/>
          <w:szCs w:val="24"/>
          <w:lang w:val="hy-AM"/>
        </w:rPr>
        <w:t xml:space="preserve">առանձնապես խոշոր չափերով </w:t>
      </w:r>
      <w:r w:rsidR="00DB1DB5" w:rsidRPr="0065601D">
        <w:rPr>
          <w:rFonts w:ascii="GHEA Mariam" w:hAnsi="GHEA Mariam"/>
          <w:sz w:val="24"/>
          <w:szCs w:val="24"/>
          <w:shd w:val="clear" w:color="auto" w:fill="FFFFFF"/>
          <w:lang w:val="hy-AM"/>
        </w:rPr>
        <w:t xml:space="preserve">թմրամիջոցի </w:t>
      </w:r>
      <w:r w:rsidR="00DB1DB5" w:rsidRPr="0065601D">
        <w:rPr>
          <w:rFonts w:ascii="GHEA Mariam" w:eastAsia="GHEA Mariam" w:hAnsi="GHEA Mariam" w:cs="GHEA Mariam"/>
          <w:color w:val="000000"/>
          <w:sz w:val="24"/>
          <w:szCs w:val="24"/>
          <w:lang w:val="hy-AM"/>
        </w:rPr>
        <w:t>մաքսանենգության</w:t>
      </w:r>
      <w:r w:rsidR="009262C6">
        <w:rPr>
          <w:rFonts w:ascii="GHEA Mariam" w:eastAsia="GHEA Mariam" w:hAnsi="GHEA Mariam" w:cs="GHEA Mariam"/>
          <w:color w:val="000000"/>
          <w:sz w:val="24"/>
          <w:szCs w:val="24"/>
          <w:lang w:val="hy-AM"/>
        </w:rPr>
        <w:t>ն</w:t>
      </w:r>
      <w:r w:rsidR="00DB1DB5" w:rsidRPr="0065601D">
        <w:rPr>
          <w:rFonts w:ascii="GHEA Mariam" w:eastAsia="GHEA Mariam" w:hAnsi="GHEA Mariam" w:cs="GHEA Mariam"/>
          <w:color w:val="000000"/>
          <w:sz w:val="24"/>
          <w:szCs w:val="24"/>
          <w:lang w:val="hy-AM"/>
        </w:rPr>
        <w:t xml:space="preserve"> օժանդակելը, ինչպես նաև</w:t>
      </w:r>
      <w:r w:rsidR="002C351C">
        <w:rPr>
          <w:rFonts w:ascii="GHEA Mariam" w:eastAsia="GHEA Mariam" w:hAnsi="GHEA Mariam" w:cs="GHEA Mariam"/>
          <w:color w:val="000000"/>
          <w:sz w:val="24"/>
          <w:szCs w:val="24"/>
          <w:lang w:val="hy-AM"/>
        </w:rPr>
        <w:t>՝</w:t>
      </w:r>
      <w:r w:rsidR="00DB1DB5" w:rsidRPr="0065601D">
        <w:rPr>
          <w:rFonts w:ascii="GHEA Mariam" w:eastAsia="GHEA Mariam" w:hAnsi="GHEA Mariam" w:cs="GHEA Mariam"/>
          <w:color w:val="000000"/>
          <w:sz w:val="24"/>
          <w:szCs w:val="24"/>
          <w:lang w:val="hy-AM"/>
        </w:rPr>
        <w:t xml:space="preserve"> առանց իրացնելու նպատակի </w:t>
      </w:r>
      <w:r w:rsidR="00861F3E" w:rsidRPr="006D7CB9">
        <w:rPr>
          <w:rFonts w:ascii="GHEA Mariam" w:eastAsia="GHEA Mariam" w:hAnsi="GHEA Mariam" w:cs="GHEA Mariam"/>
          <w:color w:val="000000"/>
          <w:sz w:val="24"/>
          <w:szCs w:val="24"/>
          <w:lang w:val="hy-AM"/>
        </w:rPr>
        <w:t xml:space="preserve">առանձնապես խոշոր չափերով </w:t>
      </w:r>
      <w:r w:rsidR="00DB1DB5" w:rsidRPr="0065601D">
        <w:rPr>
          <w:rFonts w:ascii="GHEA Mariam" w:eastAsia="GHEA Mariam" w:hAnsi="GHEA Mariam" w:cs="GHEA Mariam"/>
          <w:color w:val="000000"/>
          <w:sz w:val="24"/>
          <w:szCs w:val="24"/>
          <w:lang w:val="hy-AM"/>
        </w:rPr>
        <w:t>թմրամիջոց ձեռք բերելու փորձին օժանդակելը</w:t>
      </w:r>
      <w:r w:rsidR="00DB1DB5" w:rsidRPr="0065601D">
        <w:rPr>
          <w:rFonts w:ascii="Cambria Math" w:eastAsia="GHEA Mariam" w:hAnsi="Cambria Math" w:cs="Cambria Math"/>
          <w:color w:val="000000"/>
          <w:sz w:val="24"/>
          <w:szCs w:val="24"/>
          <w:lang w:val="hy-AM"/>
        </w:rPr>
        <w:t>․</w:t>
      </w:r>
    </w:p>
    <w:p w14:paraId="286FBF03" w14:textId="514F6D8C" w:rsidR="00FB0CCC" w:rsidRPr="0065601D" w:rsidRDefault="00544B96" w:rsidP="00C00423">
      <w:pPr>
        <w:tabs>
          <w:tab w:val="left" w:pos="0"/>
          <w:tab w:val="left" w:pos="142"/>
        </w:tabs>
        <w:spacing w:line="360" w:lineRule="auto"/>
        <w:ind w:leftChars="0" w:left="-2" w:firstLineChars="0" w:firstLine="567"/>
        <w:jc w:val="both"/>
        <w:rPr>
          <w:rFonts w:ascii="GHEA Mariam" w:eastAsia="GHEA Mariam" w:hAnsi="GHEA Mariam" w:cs="GHEA Mariam"/>
          <w:sz w:val="24"/>
          <w:szCs w:val="24"/>
          <w:lang w:val="hy-AM"/>
        </w:rPr>
      </w:pPr>
      <w:r w:rsidRPr="0065601D">
        <w:rPr>
          <w:rFonts w:ascii="GHEA Mariam" w:hAnsi="GHEA Mariam"/>
          <w:bCs/>
          <w:iCs/>
          <w:sz w:val="24"/>
          <w:szCs w:val="24"/>
          <w:shd w:val="clear" w:color="auto" w:fill="FFFFFF"/>
          <w:lang w:val="hy-AM"/>
        </w:rPr>
        <w:t>բ) հանցավորի հոգեբանական վերաբերմունքն իր արարք</w:t>
      </w:r>
      <w:r w:rsidR="00861F3E">
        <w:rPr>
          <w:rFonts w:ascii="GHEA Mariam" w:hAnsi="GHEA Mariam"/>
          <w:bCs/>
          <w:iCs/>
          <w:sz w:val="24"/>
          <w:szCs w:val="24"/>
          <w:shd w:val="clear" w:color="auto" w:fill="FFFFFF"/>
          <w:lang w:val="hy-AM"/>
        </w:rPr>
        <w:t>ներ</w:t>
      </w:r>
      <w:r w:rsidRPr="0065601D">
        <w:rPr>
          <w:rFonts w:ascii="GHEA Mariam" w:hAnsi="GHEA Mariam"/>
          <w:bCs/>
          <w:iCs/>
          <w:sz w:val="24"/>
          <w:szCs w:val="24"/>
          <w:shd w:val="clear" w:color="auto" w:fill="FFFFFF"/>
          <w:lang w:val="hy-AM"/>
        </w:rPr>
        <w:t xml:space="preserve">ի նկատմամբ, մասնավորապես այն, որ մեղադրյալը, գործելով ուղղակի դիտավորությամբ, </w:t>
      </w:r>
      <w:r w:rsidR="001641B3" w:rsidRPr="0065601D">
        <w:rPr>
          <w:rFonts w:ascii="GHEA Mariam" w:hAnsi="GHEA Mariam"/>
          <w:bCs/>
          <w:iCs/>
          <w:sz w:val="24"/>
          <w:szCs w:val="24"/>
          <w:shd w:val="clear" w:color="auto" w:fill="FFFFFF"/>
          <w:lang w:val="hy-AM"/>
        </w:rPr>
        <w:t xml:space="preserve">օժանդակել է </w:t>
      </w:r>
      <w:r w:rsidR="0071679D">
        <w:rPr>
          <w:rFonts w:ascii="GHEA Mariam" w:hAnsi="GHEA Mariam"/>
          <w:bCs/>
          <w:iCs/>
          <w:sz w:val="24"/>
          <w:szCs w:val="24"/>
          <w:shd w:val="clear" w:color="auto" w:fill="FFFFFF"/>
          <w:lang w:val="hy-AM"/>
        </w:rPr>
        <w:t xml:space="preserve">Իրանի </w:t>
      </w:r>
      <w:r w:rsidR="00CE7835" w:rsidRPr="0065601D">
        <w:rPr>
          <w:rFonts w:ascii="GHEA Mariam" w:eastAsia="GHEA Mariam" w:hAnsi="GHEA Mariam" w:cs="GHEA Mariam"/>
          <w:sz w:val="24"/>
          <w:szCs w:val="24"/>
          <w:lang w:val="hy-AM"/>
        </w:rPr>
        <w:t xml:space="preserve">Իսլամական Հանրապետությունից </w:t>
      </w:r>
      <w:r w:rsidR="00431BFE" w:rsidRPr="005755AA">
        <w:rPr>
          <w:rFonts w:ascii="GHEA Mariam" w:eastAsia="GHEA Mariam" w:hAnsi="GHEA Mariam" w:cs="GHEA Mariam"/>
          <w:b/>
          <w:bCs/>
          <w:color w:val="000000"/>
          <w:sz w:val="24"/>
          <w:szCs w:val="24"/>
          <w:lang w:val="hy-AM"/>
        </w:rPr>
        <w:t xml:space="preserve">առանձնապես խոշոր չափերով </w:t>
      </w:r>
      <w:r w:rsidR="00CE7835" w:rsidRPr="005755AA">
        <w:rPr>
          <w:rFonts w:ascii="GHEA Mariam" w:eastAsia="GHEA Mariam" w:hAnsi="GHEA Mariam" w:cs="GHEA Mariam"/>
          <w:b/>
          <w:bCs/>
          <w:color w:val="000000"/>
          <w:sz w:val="24"/>
          <w:szCs w:val="24"/>
          <w:lang w:val="hy-AM"/>
        </w:rPr>
        <w:t>թմրամիջոց</w:t>
      </w:r>
      <w:r w:rsidR="00CE7835" w:rsidRPr="0065601D">
        <w:rPr>
          <w:rFonts w:ascii="GHEA Mariam" w:eastAsia="GHEA Mariam" w:hAnsi="GHEA Mariam" w:cs="GHEA Mariam"/>
          <w:color w:val="000000"/>
          <w:sz w:val="24"/>
          <w:szCs w:val="24"/>
          <w:lang w:val="hy-AM"/>
        </w:rPr>
        <w:t xml:space="preserve"> ձեռք բերելու փորձին</w:t>
      </w:r>
      <w:r w:rsidR="00BB060C">
        <w:rPr>
          <w:rFonts w:ascii="GHEA Mariam" w:eastAsia="GHEA Mariam" w:hAnsi="GHEA Mariam" w:cs="GHEA Mariam"/>
          <w:color w:val="000000"/>
          <w:sz w:val="24"/>
          <w:szCs w:val="24"/>
          <w:lang w:val="hy-AM"/>
        </w:rPr>
        <w:t>,</w:t>
      </w:r>
      <w:r w:rsidR="008E4152">
        <w:rPr>
          <w:rFonts w:ascii="GHEA Mariam" w:eastAsia="GHEA Mariam" w:hAnsi="GHEA Mariam" w:cs="GHEA Mariam"/>
          <w:color w:val="000000"/>
          <w:sz w:val="24"/>
          <w:szCs w:val="24"/>
          <w:lang w:val="hy-AM"/>
        </w:rPr>
        <w:t xml:space="preserve"> և</w:t>
      </w:r>
      <w:r w:rsidR="00BB060C">
        <w:rPr>
          <w:rFonts w:ascii="GHEA Mariam" w:eastAsia="GHEA Mariam" w:hAnsi="GHEA Mariam" w:cs="GHEA Mariam"/>
          <w:color w:val="000000"/>
          <w:sz w:val="24"/>
          <w:szCs w:val="24"/>
          <w:lang w:val="hy-AM"/>
        </w:rPr>
        <w:t xml:space="preserve"> </w:t>
      </w:r>
      <w:r w:rsidRPr="0065601D">
        <w:rPr>
          <w:rFonts w:ascii="GHEA Mariam" w:eastAsia="GHEA Mariam" w:hAnsi="GHEA Mariam" w:cs="GHEA Mariam"/>
          <w:sz w:val="24"/>
          <w:szCs w:val="24"/>
          <w:lang w:val="hy-AM"/>
        </w:rPr>
        <w:t xml:space="preserve">Իրանի Իսլամական Հանրապետությունից </w:t>
      </w:r>
      <w:r w:rsidR="00570D60" w:rsidRPr="0065601D">
        <w:rPr>
          <w:rFonts w:ascii="GHEA Mariam" w:eastAsia="GHEA Mariam" w:hAnsi="GHEA Mariam" w:cs="GHEA Mariam"/>
          <w:sz w:val="24"/>
          <w:szCs w:val="24"/>
          <w:lang w:val="hy-AM"/>
        </w:rPr>
        <w:t>Հայաստանի Հանրապետության</w:t>
      </w:r>
      <w:r w:rsidRPr="0065601D">
        <w:rPr>
          <w:rFonts w:ascii="GHEA Mariam" w:eastAsia="GHEA Mariam" w:hAnsi="GHEA Mariam" w:cs="GHEA Mariam"/>
          <w:sz w:val="24"/>
          <w:szCs w:val="24"/>
          <w:lang w:val="hy-AM"/>
        </w:rPr>
        <w:t xml:space="preserve"> պետական սահմանով՝ դեպի Հայաստանի Հանրապետության տարածք, </w:t>
      </w:r>
      <w:r w:rsidRPr="005755AA">
        <w:rPr>
          <w:rFonts w:ascii="GHEA Mariam" w:eastAsia="GHEA Mariam" w:hAnsi="GHEA Mariam" w:cs="GHEA Mariam"/>
          <w:b/>
          <w:bCs/>
          <w:sz w:val="24"/>
          <w:szCs w:val="24"/>
          <w:lang w:val="hy-AM"/>
        </w:rPr>
        <w:t>մաքսանենգությամբ</w:t>
      </w:r>
      <w:r w:rsidRPr="0065601D">
        <w:rPr>
          <w:rFonts w:ascii="GHEA Mariam" w:eastAsia="GHEA Mariam" w:hAnsi="GHEA Mariam" w:cs="GHEA Mariam"/>
          <w:sz w:val="24"/>
          <w:szCs w:val="24"/>
          <w:lang w:val="hy-AM"/>
        </w:rPr>
        <w:t>՝ մաքսային հսկողությունից թաքցնելու եղանակով</w:t>
      </w:r>
      <w:r w:rsidR="008E4152">
        <w:rPr>
          <w:rFonts w:ascii="GHEA Mariam" w:eastAsia="GHEA Mariam" w:hAnsi="GHEA Mariam" w:cs="GHEA Mariam"/>
          <w:sz w:val="24"/>
          <w:szCs w:val="24"/>
          <w:lang w:val="hy-AM"/>
        </w:rPr>
        <w:t xml:space="preserve"> </w:t>
      </w:r>
      <w:r w:rsidR="00A3695B">
        <w:rPr>
          <w:rFonts w:ascii="GHEA Mariam" w:eastAsia="GHEA Mariam" w:hAnsi="GHEA Mariam" w:cs="GHEA Mariam"/>
          <w:sz w:val="24"/>
          <w:szCs w:val="24"/>
          <w:lang w:val="hy-AM"/>
        </w:rPr>
        <w:t xml:space="preserve">թմրամիջոց </w:t>
      </w:r>
      <w:r w:rsidR="00FB0CCC" w:rsidRPr="0065601D">
        <w:rPr>
          <w:rFonts w:ascii="GHEA Mariam" w:eastAsia="GHEA Mariam" w:hAnsi="GHEA Mariam" w:cs="GHEA Mariam"/>
          <w:color w:val="000000"/>
          <w:sz w:val="24"/>
          <w:szCs w:val="24"/>
          <w:lang w:val="hy-AM"/>
        </w:rPr>
        <w:t>տեղափոխելուն</w:t>
      </w:r>
      <w:r w:rsidR="009702CA" w:rsidRPr="0065601D">
        <w:rPr>
          <w:rFonts w:ascii="GHEA Mariam" w:eastAsia="GHEA Mariam" w:hAnsi="GHEA Mariam" w:cs="GHEA Mariam"/>
          <w:color w:val="000000"/>
          <w:sz w:val="24"/>
          <w:szCs w:val="24"/>
          <w:lang w:val="hy-AM"/>
        </w:rPr>
        <w:t>,</w:t>
      </w:r>
    </w:p>
    <w:p w14:paraId="369F868C" w14:textId="2E13ACDB" w:rsidR="0026339E" w:rsidRPr="0065601D" w:rsidRDefault="00544B96" w:rsidP="00C00423">
      <w:pPr>
        <w:tabs>
          <w:tab w:val="left" w:pos="0"/>
          <w:tab w:val="left" w:pos="142"/>
        </w:tabs>
        <w:spacing w:line="360" w:lineRule="auto"/>
        <w:ind w:leftChars="0" w:left="-2" w:firstLineChars="0" w:firstLine="567"/>
        <w:contextualSpacing/>
        <w:jc w:val="both"/>
        <w:rPr>
          <w:rFonts w:ascii="GHEA Mariam" w:eastAsia="GHEA Mariam" w:hAnsi="GHEA Mariam" w:cs="GHEA Mariam"/>
          <w:sz w:val="24"/>
          <w:szCs w:val="24"/>
          <w:lang w:val="hy-AM"/>
        </w:rPr>
      </w:pPr>
      <w:r w:rsidRPr="0065601D">
        <w:rPr>
          <w:rFonts w:ascii="GHEA Mariam" w:eastAsia="GHEA Mariam" w:hAnsi="GHEA Mariam" w:cs="GHEA Mariam"/>
          <w:sz w:val="24"/>
          <w:szCs w:val="24"/>
          <w:lang w:val="hy-AM"/>
        </w:rPr>
        <w:t xml:space="preserve">գ) հանցագործության եղանակը, այն, որ </w:t>
      </w:r>
      <w:r w:rsidR="00F21907" w:rsidRPr="0065601D">
        <w:rPr>
          <w:rFonts w:ascii="GHEA Mariam" w:eastAsia="GHEA Mariam" w:hAnsi="GHEA Mariam" w:cs="GHEA Mariam"/>
          <w:color w:val="000000"/>
          <w:sz w:val="24"/>
          <w:szCs w:val="24"/>
          <w:lang w:val="hy-AM"/>
        </w:rPr>
        <w:t>թմրամիջոց ձեռք բերելու</w:t>
      </w:r>
      <w:r w:rsidR="00C959D0" w:rsidRPr="0065601D">
        <w:rPr>
          <w:rFonts w:ascii="GHEA Mariam" w:eastAsia="GHEA Mariam" w:hAnsi="GHEA Mariam" w:cs="GHEA Mariam"/>
          <w:color w:val="000000"/>
          <w:sz w:val="24"/>
          <w:szCs w:val="24"/>
          <w:lang w:val="hy-AM"/>
        </w:rPr>
        <w:t>ն</w:t>
      </w:r>
      <w:r w:rsidR="00F21907" w:rsidRPr="0065601D">
        <w:rPr>
          <w:rFonts w:ascii="GHEA Mariam" w:eastAsia="GHEA Mariam" w:hAnsi="GHEA Mariam" w:cs="GHEA Mariam"/>
          <w:color w:val="000000"/>
          <w:sz w:val="24"/>
          <w:szCs w:val="24"/>
          <w:lang w:val="hy-AM"/>
        </w:rPr>
        <w:t xml:space="preserve"> </w:t>
      </w:r>
      <w:r w:rsidR="00A3695B">
        <w:rPr>
          <w:rFonts w:ascii="GHEA Mariam" w:eastAsia="GHEA Mariam" w:hAnsi="GHEA Mariam" w:cs="GHEA Mariam"/>
          <w:color w:val="000000"/>
          <w:sz w:val="24"/>
          <w:szCs w:val="24"/>
          <w:lang w:val="hy-AM"/>
        </w:rPr>
        <w:t>ու</w:t>
      </w:r>
      <w:r w:rsidR="00F21907" w:rsidRPr="0065601D">
        <w:rPr>
          <w:rFonts w:ascii="GHEA Mariam" w:eastAsia="GHEA Mariam" w:hAnsi="GHEA Mariam" w:cs="GHEA Mariam"/>
          <w:color w:val="000000"/>
          <w:sz w:val="24"/>
          <w:szCs w:val="24"/>
          <w:lang w:val="hy-AM"/>
        </w:rPr>
        <w:t xml:space="preserve"> այն մաքսանենգությամբ </w:t>
      </w:r>
      <w:r w:rsidR="00F21907" w:rsidRPr="0065601D">
        <w:rPr>
          <w:rFonts w:ascii="GHEA Mariam" w:eastAsia="GHEA Mariam" w:hAnsi="GHEA Mariam" w:cs="GHEA Mariam"/>
          <w:sz w:val="24"/>
          <w:szCs w:val="24"/>
          <w:lang w:val="hy-AM"/>
        </w:rPr>
        <w:t>Հայաստանի Հանրապետության տարածք ապօրինի տեղափ</w:t>
      </w:r>
      <w:r w:rsidR="00C959D0" w:rsidRPr="0065601D">
        <w:rPr>
          <w:rFonts w:ascii="GHEA Mariam" w:eastAsia="GHEA Mariam" w:hAnsi="GHEA Mariam" w:cs="GHEA Mariam"/>
          <w:sz w:val="24"/>
          <w:szCs w:val="24"/>
          <w:lang w:val="hy-AM"/>
        </w:rPr>
        <w:t>ուխելուն օժանդակելու նպատակով զանգահարել է Իրանի Իսլամական Հանրապետությունում թմրա</w:t>
      </w:r>
      <w:r w:rsidR="009262C6">
        <w:rPr>
          <w:rFonts w:ascii="GHEA Mariam" w:eastAsia="GHEA Mariam" w:hAnsi="GHEA Mariam" w:cs="GHEA Mariam"/>
          <w:sz w:val="24"/>
          <w:szCs w:val="24"/>
          <w:lang w:val="hy-AM"/>
        </w:rPr>
        <w:t xml:space="preserve">միջոցների </w:t>
      </w:r>
      <w:r w:rsidR="00C959D0" w:rsidRPr="0065601D">
        <w:rPr>
          <w:rFonts w:ascii="GHEA Mariam" w:eastAsia="GHEA Mariam" w:hAnsi="GHEA Mariam" w:cs="GHEA Mariam"/>
          <w:sz w:val="24"/>
          <w:szCs w:val="24"/>
          <w:lang w:val="hy-AM"/>
        </w:rPr>
        <w:t>ապօրինի շրջանառությամբ զբաղվող</w:t>
      </w:r>
      <w:r w:rsidR="007D7B83">
        <w:rPr>
          <w:rFonts w:ascii="GHEA Mariam" w:eastAsia="GHEA Mariam" w:hAnsi="GHEA Mariam" w:cs="GHEA Mariam"/>
          <w:sz w:val="24"/>
          <w:szCs w:val="24"/>
          <w:lang w:val="hy-AM"/>
        </w:rPr>
        <w:t>՝ թմրամիջոց ձեռք բերելու մտադրություն ունեցողի կողմից նշված</w:t>
      </w:r>
      <w:r w:rsidR="00C959D0" w:rsidRPr="0065601D">
        <w:rPr>
          <w:rFonts w:ascii="GHEA Mariam" w:eastAsia="GHEA Mariam" w:hAnsi="GHEA Mariam" w:cs="GHEA Mariam"/>
          <w:sz w:val="24"/>
          <w:szCs w:val="24"/>
          <w:lang w:val="hy-AM"/>
        </w:rPr>
        <w:t xml:space="preserve"> անձին, </w:t>
      </w:r>
      <w:r w:rsidR="001A2852" w:rsidRPr="0065601D">
        <w:rPr>
          <w:rFonts w:ascii="GHEA Mariam" w:eastAsia="GHEA Mariam" w:hAnsi="GHEA Mariam" w:cs="GHEA Mariam"/>
          <w:sz w:val="24"/>
          <w:szCs w:val="24"/>
          <w:lang w:val="hy-AM"/>
        </w:rPr>
        <w:t>թմրամիջոց ձեռք</w:t>
      </w:r>
      <w:r w:rsidR="00203D1E" w:rsidRPr="0065601D">
        <w:rPr>
          <w:rFonts w:ascii="GHEA Mariam" w:eastAsia="GHEA Mariam" w:hAnsi="GHEA Mariam" w:cs="GHEA Mariam"/>
          <w:sz w:val="24"/>
          <w:szCs w:val="24"/>
          <w:lang w:val="hy-AM"/>
        </w:rPr>
        <w:t xml:space="preserve"> բերելու շուրջ համաձայնության գալ</w:t>
      </w:r>
      <w:r w:rsidR="009262C6">
        <w:rPr>
          <w:rFonts w:ascii="GHEA Mariam" w:eastAsia="GHEA Mariam" w:hAnsi="GHEA Mariam" w:cs="GHEA Mariam"/>
          <w:sz w:val="24"/>
          <w:szCs w:val="24"/>
          <w:lang w:val="hy-AM"/>
        </w:rPr>
        <w:t>ով</w:t>
      </w:r>
      <w:r w:rsidR="00A3695B">
        <w:rPr>
          <w:rFonts w:ascii="GHEA Mariam" w:eastAsia="GHEA Mariam" w:hAnsi="GHEA Mariam" w:cs="GHEA Mariam"/>
          <w:sz w:val="24"/>
          <w:szCs w:val="24"/>
          <w:lang w:val="hy-AM"/>
        </w:rPr>
        <w:t>,</w:t>
      </w:r>
      <w:r w:rsidR="00FA612F" w:rsidRPr="0065601D">
        <w:rPr>
          <w:rFonts w:ascii="GHEA Mariam" w:eastAsia="GHEA Mariam" w:hAnsi="GHEA Mariam" w:cs="GHEA Mariam"/>
          <w:sz w:val="24"/>
          <w:szCs w:val="24"/>
          <w:lang w:val="hy-AM"/>
        </w:rPr>
        <w:t xml:space="preserve"> համաձայնեցրել</w:t>
      </w:r>
      <w:r w:rsidR="009262C6">
        <w:rPr>
          <w:rFonts w:ascii="GHEA Mariam" w:eastAsia="GHEA Mariam" w:hAnsi="GHEA Mariam" w:cs="GHEA Mariam"/>
          <w:sz w:val="24"/>
          <w:szCs w:val="24"/>
          <w:lang w:val="hy-AM"/>
        </w:rPr>
        <w:t xml:space="preserve"> է</w:t>
      </w:r>
      <w:r w:rsidR="00FA612F" w:rsidRPr="0065601D">
        <w:rPr>
          <w:rFonts w:ascii="GHEA Mariam" w:eastAsia="GHEA Mariam" w:hAnsi="GHEA Mariam" w:cs="GHEA Mariam"/>
          <w:sz w:val="24"/>
          <w:szCs w:val="24"/>
          <w:lang w:val="hy-AM"/>
        </w:rPr>
        <w:t xml:space="preserve"> </w:t>
      </w:r>
      <w:r w:rsidR="00861F3E">
        <w:rPr>
          <w:rFonts w:ascii="GHEA Mariam" w:eastAsia="GHEA Mariam" w:hAnsi="GHEA Mariam" w:cs="GHEA Mariam"/>
          <w:sz w:val="24"/>
          <w:szCs w:val="24"/>
          <w:lang w:val="hy-AM"/>
        </w:rPr>
        <w:t>գործարքի</w:t>
      </w:r>
      <w:r w:rsidR="00FA612F" w:rsidRPr="0065601D">
        <w:rPr>
          <w:rFonts w:ascii="GHEA Mariam" w:eastAsia="GHEA Mariam" w:hAnsi="GHEA Mariam" w:cs="GHEA Mariam"/>
          <w:sz w:val="24"/>
          <w:szCs w:val="24"/>
          <w:lang w:val="hy-AM"/>
        </w:rPr>
        <w:t xml:space="preserve"> մանրամասները</w:t>
      </w:r>
      <w:r w:rsidR="0026339E" w:rsidRPr="0065601D">
        <w:rPr>
          <w:rFonts w:ascii="GHEA Mariam" w:eastAsia="GHEA Mariam" w:hAnsi="GHEA Mariam" w:cs="GHEA Mariam"/>
          <w:sz w:val="24"/>
          <w:szCs w:val="24"/>
          <w:lang w:val="hy-AM"/>
        </w:rPr>
        <w:t xml:space="preserve"> և այդ տեղեկատվությունը</w:t>
      </w:r>
      <w:r w:rsidR="0065601D" w:rsidRPr="0065601D">
        <w:rPr>
          <w:rFonts w:ascii="GHEA Mariam" w:eastAsia="GHEA Mariam" w:hAnsi="GHEA Mariam" w:cs="GHEA Mariam"/>
          <w:sz w:val="24"/>
          <w:szCs w:val="24"/>
          <w:lang w:val="hy-AM"/>
        </w:rPr>
        <w:t xml:space="preserve"> փոխանցել թմրամիջոց ձեռք բերելու ցանկություն հայտնած անձին, որն էլ իր հերթին այն փոխանցել է կատարողին։</w:t>
      </w:r>
    </w:p>
    <w:p w14:paraId="098DDD19" w14:textId="1D280C4D" w:rsidR="0065601D" w:rsidRPr="001D5CCD" w:rsidRDefault="0065601D" w:rsidP="00C00423">
      <w:pPr>
        <w:tabs>
          <w:tab w:val="left" w:pos="0"/>
          <w:tab w:val="left" w:pos="142"/>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D5CCD">
        <w:rPr>
          <w:rFonts w:ascii="GHEA Mariam" w:eastAsia="GHEA Mariam" w:hAnsi="GHEA Mariam" w:cs="GHEA Mariam"/>
          <w:i/>
          <w:iCs/>
          <w:sz w:val="24"/>
          <w:szCs w:val="24"/>
          <w:lang w:val="hy-AM"/>
        </w:rPr>
        <w:t>Ա</w:t>
      </w:r>
      <w:r w:rsidR="001D5CCD" w:rsidRPr="001D5CCD">
        <w:rPr>
          <w:rFonts w:ascii="GHEA Mariam" w:eastAsia="GHEA Mariam" w:hAnsi="GHEA Mariam" w:cs="Cambria Math"/>
          <w:i/>
          <w:iCs/>
          <w:sz w:val="24"/>
          <w:szCs w:val="24"/>
          <w:lang w:val="hy-AM"/>
        </w:rPr>
        <w:t xml:space="preserve">րթուր </w:t>
      </w:r>
      <w:r w:rsidRPr="001D5CCD">
        <w:rPr>
          <w:rFonts w:ascii="GHEA Mariam" w:eastAsia="GHEA Mariam" w:hAnsi="GHEA Mariam" w:cs="GHEA Mariam"/>
          <w:i/>
          <w:iCs/>
          <w:sz w:val="24"/>
          <w:szCs w:val="24"/>
          <w:lang w:val="hy-AM"/>
        </w:rPr>
        <w:t>Օհանյանի մասով</w:t>
      </w:r>
      <w:r w:rsidRPr="001D5CCD">
        <w:rPr>
          <w:rFonts w:ascii="Cambria Math" w:eastAsia="GHEA Mariam" w:hAnsi="Cambria Math" w:cs="Cambria Math"/>
          <w:i/>
          <w:iCs/>
          <w:sz w:val="24"/>
          <w:szCs w:val="24"/>
          <w:lang w:val="hy-AM"/>
        </w:rPr>
        <w:t>․</w:t>
      </w:r>
    </w:p>
    <w:p w14:paraId="5CBE14AD" w14:textId="25B3763D" w:rsidR="0065601D" w:rsidRPr="006D7CB9" w:rsidRDefault="0065601D" w:rsidP="00C00423">
      <w:pPr>
        <w:tabs>
          <w:tab w:val="left" w:pos="0"/>
          <w:tab w:val="left" w:pos="142"/>
        </w:tabs>
        <w:spacing w:line="360" w:lineRule="auto"/>
        <w:ind w:leftChars="0" w:left="-2" w:firstLineChars="0" w:firstLine="567"/>
        <w:jc w:val="both"/>
        <w:rPr>
          <w:rFonts w:ascii="GHEA Mariam" w:eastAsia="GHEA Mariam" w:hAnsi="GHEA Mariam" w:cs="Cambria Math"/>
          <w:color w:val="000000"/>
          <w:sz w:val="24"/>
          <w:szCs w:val="24"/>
          <w:lang w:val="hy-AM"/>
        </w:rPr>
      </w:pPr>
      <w:r w:rsidRPr="006D7CB9">
        <w:rPr>
          <w:rFonts w:ascii="GHEA Mariam" w:eastAsia="GHEA Mariam" w:hAnsi="GHEA Mariam" w:cs="GHEA Mariam"/>
          <w:color w:val="000000"/>
          <w:sz w:val="24"/>
          <w:szCs w:val="24"/>
          <w:lang w:val="hy-AM"/>
        </w:rPr>
        <w:lastRenderedPageBreak/>
        <w:t xml:space="preserve">- </w:t>
      </w:r>
      <w:r w:rsidRPr="006D7CB9">
        <w:rPr>
          <w:rFonts w:ascii="GHEA Mariam" w:hAnsi="GHEA Mariam"/>
          <w:bCs/>
          <w:iCs/>
          <w:sz w:val="24"/>
          <w:szCs w:val="24"/>
          <w:shd w:val="clear" w:color="auto" w:fill="FFFFFF"/>
          <w:lang w:val="hy-AM"/>
        </w:rPr>
        <w:t>ա) խախտված հասարակական հարաբերության բնույթն ու կարևորությունը՝ այն, որ մեղադրյալին մեղսագրվում է</w:t>
      </w:r>
      <w:r w:rsidR="001D5CCD">
        <w:rPr>
          <w:rFonts w:ascii="GHEA Mariam" w:hAnsi="GHEA Mariam"/>
          <w:bCs/>
          <w:iCs/>
          <w:sz w:val="24"/>
          <w:szCs w:val="24"/>
          <w:shd w:val="clear" w:color="auto" w:fill="FFFFFF"/>
          <w:lang w:val="hy-AM"/>
        </w:rPr>
        <w:t xml:space="preserve"> երկու հանցագործության կատարում՝</w:t>
      </w:r>
      <w:r w:rsidRPr="006D7CB9">
        <w:rPr>
          <w:rFonts w:ascii="GHEA Mariam" w:hAnsi="GHEA Mariam"/>
          <w:bCs/>
          <w:iCs/>
          <w:sz w:val="24"/>
          <w:szCs w:val="24"/>
          <w:shd w:val="clear" w:color="auto" w:fill="FFFFFF"/>
          <w:lang w:val="hy-AM"/>
        </w:rPr>
        <w:t xml:space="preserve"> </w:t>
      </w:r>
      <w:r w:rsidR="00861F3E">
        <w:rPr>
          <w:rFonts w:ascii="GHEA Mariam" w:hAnsi="GHEA Mariam"/>
          <w:bCs/>
          <w:iCs/>
          <w:sz w:val="24"/>
          <w:szCs w:val="24"/>
          <w:shd w:val="clear" w:color="auto" w:fill="FFFFFF"/>
          <w:lang w:val="hy-AM"/>
        </w:rPr>
        <w:t xml:space="preserve">նախ </w:t>
      </w:r>
      <w:r w:rsidRPr="006D7CB9">
        <w:rPr>
          <w:rFonts w:ascii="GHEA Mariam" w:hAnsi="GHEA Mariam"/>
          <w:sz w:val="24"/>
          <w:szCs w:val="24"/>
          <w:shd w:val="clear" w:color="auto" w:fill="FFFFFF"/>
          <w:lang w:val="hy-AM"/>
        </w:rPr>
        <w:t>թմրամիջոցների</w:t>
      </w:r>
      <w:r w:rsidR="001D5CCD">
        <w:rPr>
          <w:rFonts w:ascii="GHEA Mariam" w:hAnsi="GHEA Mariam"/>
          <w:sz w:val="24"/>
          <w:szCs w:val="24"/>
          <w:shd w:val="clear" w:color="auto" w:fill="FFFFFF"/>
          <w:lang w:val="hy-AM"/>
        </w:rPr>
        <w:t xml:space="preserve"> </w:t>
      </w:r>
      <w:r w:rsidRPr="006D7CB9">
        <w:rPr>
          <w:rFonts w:ascii="GHEA Mariam" w:hAnsi="GHEA Mariam"/>
          <w:sz w:val="24"/>
          <w:szCs w:val="24"/>
          <w:shd w:val="clear" w:color="auto" w:fill="FFFFFF"/>
          <w:lang w:val="hy-AM"/>
        </w:rPr>
        <w:t>օրինական շրջանառության դեմ ուղղված բարձր վտանգավորություն ներկայացնող հանցագործություններից մեկ</w:t>
      </w:r>
      <w:r w:rsidR="00B2143E">
        <w:rPr>
          <w:rFonts w:ascii="GHEA Mariam" w:hAnsi="GHEA Mariam"/>
          <w:sz w:val="24"/>
          <w:szCs w:val="24"/>
          <w:shd w:val="clear" w:color="auto" w:fill="FFFFFF"/>
          <w:lang w:val="hy-AM"/>
        </w:rPr>
        <w:t>ը</w:t>
      </w:r>
      <w:r w:rsidRPr="006D7CB9">
        <w:rPr>
          <w:rFonts w:ascii="GHEA Mariam" w:hAnsi="GHEA Mariam"/>
          <w:sz w:val="24"/>
          <w:szCs w:val="24"/>
          <w:shd w:val="clear" w:color="auto" w:fill="FFFFFF"/>
          <w:lang w:val="hy-AM"/>
        </w:rPr>
        <w:t xml:space="preserve">՝ </w:t>
      </w:r>
      <w:r w:rsidR="00B2143E" w:rsidRPr="006D7CB9">
        <w:rPr>
          <w:rFonts w:ascii="GHEA Mariam" w:eastAsia="GHEA Mariam" w:hAnsi="GHEA Mariam" w:cs="GHEA Mariam"/>
          <w:color w:val="000000"/>
          <w:sz w:val="24"/>
          <w:szCs w:val="24"/>
          <w:lang w:val="hy-AM"/>
        </w:rPr>
        <w:t xml:space="preserve">առանձնապես խոշոր չափերով </w:t>
      </w:r>
      <w:r w:rsidRPr="006D7CB9">
        <w:rPr>
          <w:rFonts w:ascii="GHEA Mariam" w:hAnsi="GHEA Mariam"/>
          <w:sz w:val="24"/>
          <w:szCs w:val="24"/>
          <w:shd w:val="clear" w:color="auto" w:fill="FFFFFF"/>
          <w:lang w:val="hy-AM"/>
        </w:rPr>
        <w:t xml:space="preserve">թմրամիջոցի </w:t>
      </w:r>
      <w:r w:rsidRPr="006D7CB9">
        <w:rPr>
          <w:rFonts w:ascii="GHEA Mariam" w:eastAsia="GHEA Mariam" w:hAnsi="GHEA Mariam" w:cs="GHEA Mariam"/>
          <w:color w:val="000000"/>
          <w:sz w:val="24"/>
          <w:szCs w:val="24"/>
          <w:lang w:val="hy-AM"/>
        </w:rPr>
        <w:t>մաքսանենգությ</w:t>
      </w:r>
      <w:r w:rsidR="008578F0" w:rsidRPr="006D7CB9">
        <w:rPr>
          <w:rFonts w:ascii="GHEA Mariam" w:eastAsia="GHEA Mariam" w:hAnsi="GHEA Mariam" w:cs="GHEA Mariam"/>
          <w:color w:val="000000"/>
          <w:sz w:val="24"/>
          <w:szCs w:val="24"/>
          <w:lang w:val="hy-AM"/>
        </w:rPr>
        <w:t>ունը</w:t>
      </w:r>
      <w:r w:rsidRPr="006D7CB9">
        <w:rPr>
          <w:rFonts w:ascii="GHEA Mariam" w:eastAsia="GHEA Mariam" w:hAnsi="GHEA Mariam" w:cs="GHEA Mariam"/>
          <w:color w:val="000000"/>
          <w:sz w:val="24"/>
          <w:szCs w:val="24"/>
          <w:lang w:val="hy-AM"/>
        </w:rPr>
        <w:t>, ինչպես նաև</w:t>
      </w:r>
      <w:r w:rsidR="00861F3E">
        <w:rPr>
          <w:rFonts w:ascii="GHEA Mariam" w:eastAsia="GHEA Mariam" w:hAnsi="GHEA Mariam" w:cs="GHEA Mariam"/>
          <w:color w:val="000000"/>
          <w:sz w:val="24"/>
          <w:szCs w:val="24"/>
          <w:lang w:val="hy-AM"/>
        </w:rPr>
        <w:t>՝</w:t>
      </w:r>
      <w:r w:rsidRPr="006D7CB9">
        <w:rPr>
          <w:rFonts w:ascii="GHEA Mariam" w:eastAsia="GHEA Mariam" w:hAnsi="GHEA Mariam" w:cs="GHEA Mariam"/>
          <w:color w:val="000000"/>
          <w:sz w:val="24"/>
          <w:szCs w:val="24"/>
          <w:lang w:val="hy-AM"/>
        </w:rPr>
        <w:t xml:space="preserve"> առանց իրացնելու նպատակի առանձնապես խոշոր չափերով թմրամիջոց ձեռք բերելու փորձին օժանդակելը</w:t>
      </w:r>
      <w:r w:rsidRPr="006D7CB9">
        <w:rPr>
          <w:rFonts w:ascii="Cambria Math" w:eastAsia="GHEA Mariam" w:hAnsi="Cambria Math" w:cs="Cambria Math"/>
          <w:color w:val="000000"/>
          <w:sz w:val="24"/>
          <w:szCs w:val="24"/>
          <w:lang w:val="hy-AM"/>
        </w:rPr>
        <w:t>․</w:t>
      </w:r>
    </w:p>
    <w:p w14:paraId="716AB960" w14:textId="1B5BDDA3" w:rsidR="00BD6A8C" w:rsidRDefault="005C2783" w:rsidP="00C00423">
      <w:pPr>
        <w:tabs>
          <w:tab w:val="left" w:pos="0"/>
          <w:tab w:val="left" w:pos="142"/>
        </w:tabs>
        <w:spacing w:line="360" w:lineRule="auto"/>
        <w:ind w:leftChars="0" w:left="-2" w:firstLineChars="0" w:firstLine="567"/>
        <w:jc w:val="both"/>
        <w:rPr>
          <w:rFonts w:ascii="GHEA Mariam" w:eastAsia="GHEA Mariam" w:hAnsi="GHEA Mariam" w:cs="GHEA Mariam"/>
          <w:sz w:val="24"/>
          <w:szCs w:val="24"/>
          <w:lang w:val="hy-AM"/>
        </w:rPr>
      </w:pPr>
      <w:r w:rsidRPr="006D7CB9">
        <w:rPr>
          <w:rFonts w:ascii="GHEA Mariam" w:hAnsi="GHEA Mariam"/>
          <w:bCs/>
          <w:iCs/>
          <w:sz w:val="24"/>
          <w:szCs w:val="24"/>
          <w:shd w:val="clear" w:color="auto" w:fill="FFFFFF"/>
          <w:lang w:val="hy-AM"/>
        </w:rPr>
        <w:t>բ) հանցավորի հոգեբանական վերաբերմունքն իր արարք</w:t>
      </w:r>
      <w:r w:rsidR="005040AA">
        <w:rPr>
          <w:rFonts w:ascii="GHEA Mariam" w:hAnsi="GHEA Mariam"/>
          <w:bCs/>
          <w:iCs/>
          <w:sz w:val="24"/>
          <w:szCs w:val="24"/>
          <w:shd w:val="clear" w:color="auto" w:fill="FFFFFF"/>
          <w:lang w:val="hy-AM"/>
        </w:rPr>
        <w:t>ներ</w:t>
      </w:r>
      <w:r w:rsidRPr="006D7CB9">
        <w:rPr>
          <w:rFonts w:ascii="GHEA Mariam" w:hAnsi="GHEA Mariam"/>
          <w:bCs/>
          <w:iCs/>
          <w:sz w:val="24"/>
          <w:szCs w:val="24"/>
          <w:shd w:val="clear" w:color="auto" w:fill="FFFFFF"/>
          <w:lang w:val="hy-AM"/>
        </w:rPr>
        <w:t>ի նկատմամբ, մասնավորապես այն, որ մեղադրյալը, գործելով ուղղակի դիտավորությամբ,</w:t>
      </w:r>
      <w:r w:rsidR="008949CC" w:rsidRPr="008949CC">
        <w:rPr>
          <w:rFonts w:ascii="GHEA Mariam" w:eastAsia="GHEA Mariam" w:hAnsi="GHEA Mariam" w:cs="GHEA Mariam"/>
          <w:sz w:val="24"/>
          <w:szCs w:val="24"/>
          <w:lang w:val="hy-AM"/>
        </w:rPr>
        <w:t xml:space="preserve"> </w:t>
      </w:r>
      <w:r w:rsidR="00DD047B">
        <w:rPr>
          <w:rFonts w:ascii="GHEA Mariam" w:eastAsia="GHEA Mariam" w:hAnsi="GHEA Mariam" w:cs="GHEA Mariam"/>
          <w:sz w:val="24"/>
          <w:szCs w:val="24"/>
          <w:lang w:val="hy-AM"/>
        </w:rPr>
        <w:t xml:space="preserve">նախ </w:t>
      </w:r>
      <w:r w:rsidR="008949CC" w:rsidRPr="006D7CB9">
        <w:rPr>
          <w:rFonts w:ascii="GHEA Mariam" w:eastAsia="GHEA Mariam" w:hAnsi="GHEA Mariam" w:cs="GHEA Mariam"/>
          <w:sz w:val="24"/>
          <w:szCs w:val="24"/>
          <w:lang w:val="hy-AM"/>
        </w:rPr>
        <w:t xml:space="preserve">օժանդակել է </w:t>
      </w:r>
      <w:r w:rsidR="0071679D">
        <w:rPr>
          <w:rFonts w:ascii="GHEA Mariam" w:hAnsi="GHEA Mariam"/>
          <w:bCs/>
          <w:iCs/>
          <w:sz w:val="24"/>
          <w:szCs w:val="24"/>
          <w:shd w:val="clear" w:color="auto" w:fill="FFFFFF"/>
          <w:lang w:val="hy-AM"/>
        </w:rPr>
        <w:t xml:space="preserve">Իրանի </w:t>
      </w:r>
      <w:r w:rsidR="0071679D" w:rsidRPr="0065601D">
        <w:rPr>
          <w:rFonts w:ascii="GHEA Mariam" w:eastAsia="GHEA Mariam" w:hAnsi="GHEA Mariam" w:cs="GHEA Mariam"/>
          <w:sz w:val="24"/>
          <w:szCs w:val="24"/>
          <w:lang w:val="hy-AM"/>
        </w:rPr>
        <w:t xml:space="preserve">Իսլամական Հանրապետությունից </w:t>
      </w:r>
      <w:r w:rsidR="0071679D" w:rsidRPr="00801076">
        <w:rPr>
          <w:rFonts w:ascii="GHEA Mariam" w:eastAsia="GHEA Mariam" w:hAnsi="GHEA Mariam" w:cs="GHEA Mariam"/>
          <w:b/>
          <w:bCs/>
          <w:color w:val="000000"/>
          <w:sz w:val="24"/>
          <w:szCs w:val="24"/>
          <w:lang w:val="hy-AM"/>
        </w:rPr>
        <w:t>առանձնապես խոշոր չափերով թմրամիջոց</w:t>
      </w:r>
      <w:r w:rsidR="0071679D" w:rsidRPr="0065601D">
        <w:rPr>
          <w:rFonts w:ascii="GHEA Mariam" w:eastAsia="GHEA Mariam" w:hAnsi="GHEA Mariam" w:cs="GHEA Mariam"/>
          <w:color w:val="000000"/>
          <w:sz w:val="24"/>
          <w:szCs w:val="24"/>
          <w:lang w:val="hy-AM"/>
        </w:rPr>
        <w:t xml:space="preserve"> ձեռք բերելու փորձին</w:t>
      </w:r>
      <w:r w:rsidR="00EA5FC5">
        <w:rPr>
          <w:rFonts w:ascii="GHEA Mariam" w:eastAsia="GHEA Mariam" w:hAnsi="GHEA Mariam" w:cs="GHEA Mariam"/>
          <w:color w:val="000000"/>
          <w:sz w:val="24"/>
          <w:szCs w:val="24"/>
          <w:lang w:val="hy-AM"/>
        </w:rPr>
        <w:t>, և</w:t>
      </w:r>
      <w:r w:rsidR="00EA5FC5" w:rsidRPr="00EA5FC5">
        <w:rPr>
          <w:rFonts w:ascii="GHEA Mariam" w:hAnsi="GHEA Mariam"/>
          <w:sz w:val="24"/>
          <w:szCs w:val="24"/>
          <w:lang w:val="hy-AM"/>
        </w:rPr>
        <w:t xml:space="preserve"> </w:t>
      </w:r>
      <w:r w:rsidR="00EA5FC5" w:rsidRPr="00D12BE3">
        <w:rPr>
          <w:rFonts w:ascii="GHEA Mariam" w:hAnsi="GHEA Mariam"/>
          <w:sz w:val="24"/>
          <w:szCs w:val="24"/>
          <w:lang w:val="hy-AM"/>
        </w:rPr>
        <w:t>երկրորդը,</w:t>
      </w:r>
      <w:r w:rsidR="0071679D">
        <w:rPr>
          <w:rFonts w:ascii="GHEA Mariam" w:eastAsia="GHEA Mariam" w:hAnsi="GHEA Mariam" w:cs="GHEA Mariam"/>
          <w:color w:val="000000"/>
          <w:sz w:val="24"/>
          <w:szCs w:val="24"/>
          <w:lang w:val="hy-AM"/>
        </w:rPr>
        <w:t xml:space="preserve"> </w:t>
      </w:r>
      <w:r w:rsidRPr="006D7CB9">
        <w:rPr>
          <w:rFonts w:ascii="GHEA Mariam" w:eastAsia="GHEA Mariam" w:hAnsi="GHEA Mariam" w:cs="GHEA Mariam"/>
          <w:sz w:val="24"/>
          <w:szCs w:val="24"/>
          <w:lang w:val="hy-AM"/>
        </w:rPr>
        <w:t>Իրանի Իսլամական Հանրապետությունից Հայաստանի Հանրապետության պետական սահմանով՝ դեպի Հայաստանի Հանրապետության տարածք,</w:t>
      </w:r>
      <w:r w:rsidR="00915A20">
        <w:rPr>
          <w:rFonts w:ascii="GHEA Mariam" w:eastAsia="GHEA Mariam" w:hAnsi="GHEA Mariam" w:cs="GHEA Mariam"/>
          <w:sz w:val="24"/>
          <w:szCs w:val="24"/>
          <w:lang w:val="hy-AM"/>
        </w:rPr>
        <w:t xml:space="preserve"> </w:t>
      </w:r>
      <w:r w:rsidRPr="00801076">
        <w:rPr>
          <w:rFonts w:ascii="GHEA Mariam" w:eastAsia="GHEA Mariam" w:hAnsi="GHEA Mariam" w:cs="GHEA Mariam"/>
          <w:b/>
          <w:bCs/>
          <w:sz w:val="24"/>
          <w:szCs w:val="24"/>
          <w:lang w:val="hy-AM"/>
        </w:rPr>
        <w:t>մաքսանենգությամբ՝</w:t>
      </w:r>
      <w:r w:rsidRPr="006D7CB9">
        <w:rPr>
          <w:rFonts w:ascii="GHEA Mariam" w:eastAsia="GHEA Mariam" w:hAnsi="GHEA Mariam" w:cs="GHEA Mariam"/>
          <w:sz w:val="24"/>
          <w:szCs w:val="24"/>
          <w:lang w:val="hy-AM"/>
        </w:rPr>
        <w:t xml:space="preserve"> մաքսային հսկողությունից թաքցնելու եղանակով, ապօրինի </w:t>
      </w:r>
      <w:r w:rsidR="00BD6A8C" w:rsidRPr="0042011B">
        <w:rPr>
          <w:rFonts w:ascii="GHEA Mariam" w:eastAsia="GHEA Mariam" w:hAnsi="GHEA Mariam" w:cs="GHEA Mariam"/>
          <w:sz w:val="24"/>
          <w:szCs w:val="24"/>
          <w:lang w:val="hy-AM"/>
        </w:rPr>
        <w:t>տեղափոխել</w:t>
      </w:r>
      <w:r w:rsidR="00FE63D6">
        <w:rPr>
          <w:rFonts w:ascii="GHEA Mariam" w:eastAsia="GHEA Mariam" w:hAnsi="GHEA Mariam" w:cs="GHEA Mariam"/>
          <w:sz w:val="24"/>
          <w:szCs w:val="24"/>
          <w:lang w:val="hy-AM"/>
        </w:rPr>
        <w:t xml:space="preserve"> </w:t>
      </w:r>
      <w:r w:rsidR="00BD6A8C" w:rsidRPr="0042011B">
        <w:rPr>
          <w:rFonts w:ascii="GHEA Mariam" w:eastAsia="GHEA Mariam" w:hAnsi="GHEA Mariam" w:cs="GHEA Mariam"/>
          <w:sz w:val="24"/>
          <w:szCs w:val="24"/>
          <w:lang w:val="hy-AM"/>
        </w:rPr>
        <w:t>թմրամիջոց</w:t>
      </w:r>
      <w:r w:rsidR="00BD6A8C">
        <w:rPr>
          <w:rFonts w:ascii="GHEA Mariam" w:eastAsia="GHEA Mariam" w:hAnsi="GHEA Mariam" w:cs="GHEA Mariam"/>
          <w:sz w:val="24"/>
          <w:szCs w:val="24"/>
          <w:lang w:val="hy-AM"/>
        </w:rPr>
        <w:t>,</w:t>
      </w:r>
    </w:p>
    <w:p w14:paraId="73F6B919" w14:textId="361CE357" w:rsidR="004C7703" w:rsidRPr="006D7CB9" w:rsidRDefault="000C5DA3" w:rsidP="00C00423">
      <w:pPr>
        <w:tabs>
          <w:tab w:val="left" w:pos="0"/>
          <w:tab w:val="left" w:pos="142"/>
        </w:tabs>
        <w:spacing w:line="360" w:lineRule="auto"/>
        <w:ind w:leftChars="0" w:left="-2" w:firstLineChars="0" w:firstLine="567"/>
        <w:jc w:val="both"/>
        <w:rPr>
          <w:rFonts w:ascii="GHEA Mariam" w:eastAsia="GHEA Mariam" w:hAnsi="GHEA Mariam" w:cs="GHEA Mariam"/>
          <w:sz w:val="24"/>
          <w:szCs w:val="24"/>
          <w:lang w:val="hy-AM"/>
        </w:rPr>
      </w:pPr>
      <w:r w:rsidRPr="006D7CB9">
        <w:rPr>
          <w:rFonts w:ascii="GHEA Mariam" w:eastAsia="GHEA Mariam" w:hAnsi="GHEA Mariam" w:cs="GHEA Mariam"/>
          <w:sz w:val="24"/>
          <w:szCs w:val="24"/>
          <w:lang w:val="hy-AM"/>
        </w:rPr>
        <w:t xml:space="preserve">գ) հանցագործության եղանակը, այն, որ </w:t>
      </w:r>
      <w:r w:rsidR="00884556" w:rsidRPr="006D7CB9">
        <w:rPr>
          <w:rFonts w:ascii="GHEA Mariam" w:eastAsia="GHEA Mariam" w:hAnsi="GHEA Mariam" w:cs="GHEA Mariam"/>
          <w:color w:val="000000"/>
          <w:sz w:val="24"/>
          <w:szCs w:val="24"/>
          <w:lang w:val="hy-AM"/>
        </w:rPr>
        <w:t>Ա</w:t>
      </w:r>
      <w:r w:rsidR="00884556" w:rsidRPr="006D7CB9">
        <w:rPr>
          <w:rFonts w:ascii="Cambria Math" w:eastAsia="GHEA Mariam" w:hAnsi="Cambria Math" w:cs="Cambria Math"/>
          <w:color w:val="000000"/>
          <w:sz w:val="24"/>
          <w:szCs w:val="24"/>
          <w:lang w:val="hy-AM"/>
        </w:rPr>
        <w:t>․</w:t>
      </w:r>
      <w:r w:rsidR="00884556" w:rsidRPr="006D7CB9">
        <w:rPr>
          <w:rFonts w:ascii="GHEA Mariam" w:eastAsia="GHEA Mariam" w:hAnsi="GHEA Mariam" w:cs="GHEA Mariam"/>
          <w:color w:val="000000"/>
          <w:sz w:val="24"/>
          <w:szCs w:val="24"/>
          <w:lang w:val="hy-AM"/>
        </w:rPr>
        <w:t>Օհանյան</w:t>
      </w:r>
      <w:r w:rsidR="00884556">
        <w:rPr>
          <w:rFonts w:ascii="GHEA Mariam" w:eastAsia="GHEA Mariam" w:hAnsi="GHEA Mariam" w:cs="GHEA Mariam"/>
          <w:color w:val="000000"/>
          <w:sz w:val="24"/>
          <w:szCs w:val="24"/>
          <w:lang w:val="hy-AM"/>
        </w:rPr>
        <w:t>ը</w:t>
      </w:r>
      <w:r w:rsidR="00316DC8">
        <w:rPr>
          <w:rFonts w:ascii="GHEA Mariam" w:eastAsia="GHEA Mariam" w:hAnsi="GHEA Mariam" w:cs="GHEA Mariam"/>
          <w:color w:val="000000"/>
          <w:sz w:val="24"/>
          <w:szCs w:val="24"/>
          <w:lang w:val="hy-AM"/>
        </w:rPr>
        <w:t>,</w:t>
      </w:r>
      <w:r w:rsidR="00884556">
        <w:rPr>
          <w:rFonts w:ascii="GHEA Mariam" w:eastAsia="GHEA Mariam" w:hAnsi="GHEA Mariam" w:cs="GHEA Mariam"/>
          <w:color w:val="000000"/>
          <w:sz w:val="24"/>
          <w:szCs w:val="24"/>
          <w:lang w:val="hy-AM"/>
        </w:rPr>
        <w:t xml:space="preserve"> </w:t>
      </w:r>
      <w:r w:rsidRPr="006D7CB9">
        <w:rPr>
          <w:rFonts w:ascii="GHEA Mariam" w:eastAsia="GHEA Mariam" w:hAnsi="GHEA Mariam" w:cs="GHEA Mariam"/>
          <w:sz w:val="24"/>
          <w:szCs w:val="24"/>
          <w:lang w:val="hy-AM"/>
        </w:rPr>
        <w:t xml:space="preserve">թմրամիջոց ձեռք </w:t>
      </w:r>
      <w:r w:rsidR="00FE63D6">
        <w:rPr>
          <w:rFonts w:ascii="GHEA Mariam" w:eastAsia="GHEA Mariam" w:hAnsi="GHEA Mariam" w:cs="GHEA Mariam"/>
          <w:sz w:val="24"/>
          <w:szCs w:val="24"/>
          <w:lang w:val="hy-AM"/>
        </w:rPr>
        <w:t>բերելուն օժանդակելու</w:t>
      </w:r>
      <w:r w:rsidRPr="006D7CB9">
        <w:rPr>
          <w:rFonts w:ascii="GHEA Mariam" w:eastAsia="GHEA Mariam" w:hAnsi="GHEA Mariam" w:cs="GHEA Mariam"/>
          <w:sz w:val="24"/>
          <w:szCs w:val="24"/>
          <w:lang w:val="hy-AM"/>
        </w:rPr>
        <w:t xml:space="preserve"> </w:t>
      </w:r>
      <w:r w:rsidR="00421AB8" w:rsidRPr="006D7CB9">
        <w:rPr>
          <w:rFonts w:ascii="GHEA Mariam" w:eastAsia="GHEA Mariam" w:hAnsi="GHEA Mariam" w:cs="GHEA Mariam"/>
          <w:sz w:val="24"/>
          <w:szCs w:val="24"/>
          <w:lang w:val="hy-AM"/>
        </w:rPr>
        <w:t>նախնական համաձայնությամբ</w:t>
      </w:r>
      <w:r w:rsidR="00316DC8">
        <w:rPr>
          <w:rFonts w:ascii="GHEA Mariam" w:eastAsia="GHEA Mariam" w:hAnsi="GHEA Mariam" w:cs="GHEA Mariam"/>
          <w:sz w:val="24"/>
          <w:szCs w:val="24"/>
          <w:lang w:val="hy-AM"/>
        </w:rPr>
        <w:t>,</w:t>
      </w:r>
      <w:r w:rsidR="00421AB8" w:rsidRPr="006D7CB9">
        <w:rPr>
          <w:rFonts w:ascii="GHEA Mariam" w:eastAsia="GHEA Mariam" w:hAnsi="GHEA Mariam" w:cs="GHEA Mariam"/>
          <w:sz w:val="24"/>
          <w:szCs w:val="24"/>
          <w:lang w:val="hy-AM"/>
        </w:rPr>
        <w:t xml:space="preserve"> մեկնել է Իրանի Իսլամական Հանրապետություն, </w:t>
      </w:r>
      <w:r w:rsidR="006D7CB9" w:rsidRPr="006D7CB9">
        <w:rPr>
          <w:rFonts w:ascii="GHEA Mariam" w:eastAsia="GHEA Mariam" w:hAnsi="GHEA Mariam" w:cs="GHEA Mariam"/>
          <w:sz w:val="24"/>
          <w:szCs w:val="24"/>
          <w:lang w:val="hy-AM"/>
        </w:rPr>
        <w:t>նախա</w:t>
      </w:r>
      <w:r w:rsidR="00FE63D6">
        <w:rPr>
          <w:rFonts w:ascii="GHEA Mariam" w:eastAsia="GHEA Mariam" w:hAnsi="GHEA Mariam" w:cs="GHEA Mariam"/>
          <w:sz w:val="24"/>
          <w:szCs w:val="24"/>
          <w:lang w:val="hy-AM"/>
        </w:rPr>
        <w:t>պ</w:t>
      </w:r>
      <w:r w:rsidR="006D7CB9" w:rsidRPr="006D7CB9">
        <w:rPr>
          <w:rFonts w:ascii="GHEA Mariam" w:eastAsia="GHEA Mariam" w:hAnsi="GHEA Mariam" w:cs="GHEA Mariam"/>
          <w:sz w:val="24"/>
          <w:szCs w:val="24"/>
          <w:lang w:val="hy-AM"/>
        </w:rPr>
        <w:t xml:space="preserve">ես իրեն տրամադրված դրամական միջոցներով </w:t>
      </w:r>
      <w:r w:rsidR="00D737FD" w:rsidRPr="006D7CB9">
        <w:rPr>
          <w:rFonts w:ascii="GHEA Mariam" w:eastAsia="GHEA Mariam" w:hAnsi="GHEA Mariam" w:cs="GHEA Mariam"/>
          <w:sz w:val="24"/>
          <w:szCs w:val="24"/>
          <w:lang w:val="hy-AM"/>
        </w:rPr>
        <w:t xml:space="preserve">ձեռք բերել առանձնապես </w:t>
      </w:r>
      <w:r w:rsidR="00D737FD" w:rsidRPr="006D7CB9">
        <w:rPr>
          <w:rFonts w:ascii="GHEA Mariam" w:eastAsia="GHEA Mariam" w:hAnsi="GHEA Mariam" w:cs="GHEA Mariam"/>
          <w:color w:val="000000"/>
          <w:sz w:val="24"/>
          <w:szCs w:val="24"/>
          <w:lang w:val="hy-AM"/>
        </w:rPr>
        <w:t>խոշոր չափերով</w:t>
      </w:r>
      <w:r w:rsidR="00D737FD" w:rsidRPr="006D7CB9">
        <w:rPr>
          <w:rFonts w:ascii="GHEA Mariam" w:eastAsia="GHEA Mariam" w:hAnsi="GHEA Mariam" w:cs="GHEA Mariam"/>
          <w:sz w:val="24"/>
          <w:szCs w:val="24"/>
          <w:lang w:val="hy-AM"/>
        </w:rPr>
        <w:t xml:space="preserve"> թմրամիջոցը</w:t>
      </w:r>
      <w:r w:rsidR="004C7703" w:rsidRPr="006D7CB9">
        <w:rPr>
          <w:rFonts w:ascii="GHEA Mariam" w:eastAsia="GHEA Mariam" w:hAnsi="GHEA Mariam" w:cs="GHEA Mariam"/>
          <w:sz w:val="24"/>
          <w:szCs w:val="24"/>
          <w:lang w:val="hy-AM"/>
        </w:rPr>
        <w:t xml:space="preserve">, </w:t>
      </w:r>
      <w:r w:rsidR="004C7703" w:rsidRPr="006D7CB9">
        <w:rPr>
          <w:rFonts w:ascii="GHEA Mariam" w:eastAsia="GHEA Mariam" w:hAnsi="GHEA Mariam" w:cs="GHEA Mariam"/>
          <w:color w:val="000000"/>
          <w:sz w:val="24"/>
          <w:szCs w:val="24"/>
          <w:lang w:val="hy-AM"/>
        </w:rPr>
        <w:t>մաքսային հսկողությունից թաքցնելու նպատակով</w:t>
      </w:r>
      <w:r w:rsidR="00AE3C46">
        <w:rPr>
          <w:rFonts w:ascii="GHEA Mariam" w:eastAsia="GHEA Mariam" w:hAnsi="GHEA Mariam" w:cs="GHEA Mariam"/>
          <w:color w:val="000000"/>
          <w:sz w:val="24"/>
          <w:szCs w:val="24"/>
          <w:lang w:val="hy-AM"/>
        </w:rPr>
        <w:t>,</w:t>
      </w:r>
      <w:r w:rsidR="004C7703" w:rsidRPr="006D7CB9">
        <w:rPr>
          <w:rFonts w:ascii="GHEA Mariam" w:eastAsia="GHEA Mariam" w:hAnsi="GHEA Mariam" w:cs="GHEA Mariam"/>
          <w:color w:val="000000"/>
          <w:sz w:val="24"/>
          <w:szCs w:val="24"/>
          <w:lang w:val="hy-AM"/>
        </w:rPr>
        <w:t xml:space="preserve"> այն տեղադրել է իր վարտիքի մեջ </w:t>
      </w:r>
      <w:r w:rsidR="00316DC8">
        <w:rPr>
          <w:rFonts w:ascii="GHEA Mariam" w:eastAsia="GHEA Mariam" w:hAnsi="GHEA Mariam" w:cs="GHEA Mariam"/>
          <w:color w:val="000000"/>
          <w:sz w:val="24"/>
          <w:szCs w:val="24"/>
          <w:lang w:val="hy-AM"/>
        </w:rPr>
        <w:t>ու</w:t>
      </w:r>
      <w:r w:rsidR="004C7703" w:rsidRPr="006D7CB9">
        <w:rPr>
          <w:rFonts w:ascii="GHEA Mariam" w:eastAsia="GHEA Mariam" w:hAnsi="GHEA Mariam" w:cs="GHEA Mariam"/>
          <w:color w:val="000000"/>
          <w:sz w:val="24"/>
          <w:szCs w:val="24"/>
          <w:lang w:val="hy-AM"/>
        </w:rPr>
        <w:t xml:space="preserve"> </w:t>
      </w:r>
      <w:r w:rsidR="00D737FD" w:rsidRPr="006D7CB9">
        <w:rPr>
          <w:rFonts w:ascii="GHEA Mariam" w:eastAsia="GHEA Mariam" w:hAnsi="GHEA Mariam" w:cs="GHEA Mariam"/>
          <w:color w:val="000000"/>
          <w:sz w:val="24"/>
          <w:szCs w:val="24"/>
          <w:lang w:val="hy-AM"/>
        </w:rPr>
        <w:t>տեղափոխել Հայաստանի Հանրապետության պետական սահմանով</w:t>
      </w:r>
      <w:r w:rsidR="004C7703" w:rsidRPr="006D7CB9">
        <w:rPr>
          <w:rFonts w:ascii="GHEA Mariam" w:eastAsia="GHEA Mariam" w:hAnsi="GHEA Mariam" w:cs="GHEA Mariam"/>
          <w:color w:val="000000"/>
          <w:sz w:val="24"/>
          <w:szCs w:val="24"/>
          <w:lang w:val="hy-AM"/>
        </w:rPr>
        <w:t>, որը հայտնաբերվել է Մեղրիի սահմանային անցակետում՝</w:t>
      </w:r>
      <w:r w:rsidR="00884556">
        <w:rPr>
          <w:rFonts w:ascii="GHEA Mariam" w:eastAsia="GHEA Mariam" w:hAnsi="GHEA Mariam" w:cs="GHEA Mariam"/>
          <w:color w:val="000000"/>
          <w:sz w:val="24"/>
          <w:szCs w:val="24"/>
          <w:lang w:val="hy-AM"/>
        </w:rPr>
        <w:t xml:space="preserve"> </w:t>
      </w:r>
      <w:r w:rsidR="004C7703" w:rsidRPr="006D7CB9">
        <w:rPr>
          <w:rFonts w:ascii="GHEA Mariam" w:eastAsia="GHEA Mariam" w:hAnsi="GHEA Mariam" w:cs="GHEA Mariam"/>
          <w:sz w:val="24"/>
          <w:szCs w:val="24"/>
          <w:lang w:val="hy-AM"/>
        </w:rPr>
        <w:t>անձնական խուզարկությամբ։</w:t>
      </w:r>
    </w:p>
    <w:p w14:paraId="53C4BD8D" w14:textId="182DE580" w:rsidR="00B84070" w:rsidRDefault="00BD0003" w:rsidP="00C00423">
      <w:pPr>
        <w:tabs>
          <w:tab w:val="left" w:pos="567"/>
        </w:tabs>
        <w:spacing w:line="360" w:lineRule="auto"/>
        <w:ind w:leftChars="0" w:left="-2" w:firstLineChars="0" w:firstLine="567"/>
        <w:jc w:val="both"/>
        <w:rPr>
          <w:rFonts w:ascii="GHEA Mariam" w:hAnsi="GHEA Mariam"/>
          <w:sz w:val="24"/>
          <w:szCs w:val="24"/>
          <w:lang w:val="hy-AM"/>
        </w:rPr>
      </w:pPr>
      <w:r w:rsidRPr="00BD0003">
        <w:rPr>
          <w:rFonts w:ascii="GHEA Mariam" w:hAnsi="GHEA Mariam"/>
          <w:sz w:val="24"/>
          <w:szCs w:val="24"/>
          <w:lang w:val="hy-AM"/>
        </w:rPr>
        <w:t>14</w:t>
      </w:r>
      <w:r w:rsidRPr="00BD0003">
        <w:rPr>
          <w:rFonts w:ascii="Cambria Math" w:hAnsi="Cambria Math" w:cs="Cambria Math"/>
          <w:sz w:val="24"/>
          <w:szCs w:val="24"/>
          <w:lang w:val="hy-AM"/>
        </w:rPr>
        <w:t>․</w:t>
      </w:r>
      <w:r w:rsidRPr="00BD0003">
        <w:rPr>
          <w:rFonts w:ascii="GHEA Mariam" w:hAnsi="GHEA Mariam"/>
          <w:sz w:val="24"/>
          <w:szCs w:val="24"/>
          <w:lang w:val="hy-AM"/>
        </w:rPr>
        <w:t>1</w:t>
      </w:r>
      <w:r w:rsidRPr="00BD0003">
        <w:rPr>
          <w:rFonts w:ascii="Cambria Math" w:hAnsi="Cambria Math" w:cs="Cambria Math"/>
          <w:sz w:val="24"/>
          <w:szCs w:val="24"/>
          <w:lang w:val="hy-AM"/>
        </w:rPr>
        <w:t>․</w:t>
      </w:r>
      <w:r w:rsidRPr="00BD0003">
        <w:rPr>
          <w:rFonts w:ascii="GHEA Mariam" w:hAnsi="GHEA Mariam"/>
          <w:sz w:val="24"/>
          <w:szCs w:val="24"/>
          <w:lang w:val="hy-AM"/>
        </w:rPr>
        <w:t xml:space="preserve"> </w:t>
      </w:r>
      <w:r w:rsidR="00B84070" w:rsidRPr="00BD0003">
        <w:rPr>
          <w:rFonts w:ascii="GHEA Mariam" w:hAnsi="GHEA Mariam"/>
          <w:sz w:val="24"/>
          <w:szCs w:val="24"/>
          <w:lang w:val="hy-AM"/>
        </w:rPr>
        <w:t>Միաժամանակ</w:t>
      </w:r>
      <w:r w:rsidR="00B84070" w:rsidRPr="00F15F9C">
        <w:rPr>
          <w:rFonts w:ascii="GHEA Mariam" w:hAnsi="GHEA Mariam"/>
          <w:sz w:val="24"/>
          <w:szCs w:val="24"/>
          <w:lang w:val="hy-AM"/>
        </w:rPr>
        <w:t>, անդրադառնալով ստորադաս</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դատարանի</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այն</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փաստարկին</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որ</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պատիժը կրելու նպատակահարմարության հարցը լուծելիս</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հաշվի</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է</w:t>
      </w:r>
      <w:r w:rsidR="00B84070" w:rsidRPr="00F15F9C">
        <w:rPr>
          <w:rFonts w:ascii="GHEA Mariam" w:hAnsi="GHEA Mariam"/>
          <w:sz w:val="24"/>
          <w:szCs w:val="24"/>
          <w:lang w:val="fr-FR"/>
        </w:rPr>
        <w:t xml:space="preserve"> </w:t>
      </w:r>
      <w:r w:rsidR="00B84070" w:rsidRPr="00F15F9C">
        <w:rPr>
          <w:rFonts w:ascii="GHEA Mariam" w:hAnsi="GHEA Mariam"/>
          <w:sz w:val="24"/>
          <w:szCs w:val="24"/>
          <w:lang w:val="hy-AM"/>
        </w:rPr>
        <w:t xml:space="preserve">առնում նաև </w:t>
      </w:r>
      <w:r w:rsidR="00470571">
        <w:rPr>
          <w:rFonts w:ascii="GHEA Mariam" w:hAnsi="GHEA Mariam"/>
          <w:sz w:val="24"/>
          <w:szCs w:val="24"/>
          <w:lang w:val="hy-AM"/>
        </w:rPr>
        <w:t xml:space="preserve">հանցագործությունների առարկա </w:t>
      </w:r>
      <w:r w:rsidR="00B84070" w:rsidRPr="00F15F9C">
        <w:rPr>
          <w:rFonts w:ascii="GHEA Mariam" w:hAnsi="GHEA Mariam"/>
          <w:sz w:val="24"/>
          <w:szCs w:val="24"/>
          <w:lang w:val="hy-AM"/>
        </w:rPr>
        <w:t>թմրամիջոցի տեսակը՝ Վճռաբեկ դատարանը հարկ է համարում նկատել, որ</w:t>
      </w:r>
      <w:r w:rsidR="00057AB8">
        <w:rPr>
          <w:rFonts w:ascii="GHEA Mariam" w:hAnsi="GHEA Mariam"/>
          <w:sz w:val="24"/>
          <w:szCs w:val="24"/>
          <w:lang w:val="hy-AM"/>
        </w:rPr>
        <w:t xml:space="preserve"> </w:t>
      </w:r>
      <w:r w:rsidR="00B84070" w:rsidRPr="00F15F9C">
        <w:rPr>
          <w:rFonts w:ascii="GHEA Mariam" w:hAnsi="GHEA Mariam"/>
          <w:sz w:val="24"/>
          <w:szCs w:val="24"/>
          <w:lang w:val="hy-AM"/>
        </w:rPr>
        <w:t>պատժի անհատականացման գործընթացում ուշադրության է արժանի ոչ միայն թմրամիջոցի տեսակը, այլ նաև դրա չափը</w:t>
      </w:r>
      <w:r w:rsidR="00B84070" w:rsidRPr="00F15F9C">
        <w:rPr>
          <w:rFonts w:ascii="Cambria Math" w:hAnsi="Cambria Math" w:cs="Cambria Math"/>
          <w:sz w:val="24"/>
          <w:szCs w:val="24"/>
          <w:lang w:val="hy-AM"/>
        </w:rPr>
        <w:t>․</w:t>
      </w:r>
      <w:r w:rsidR="00B84070" w:rsidRPr="00F15F9C">
        <w:rPr>
          <w:rFonts w:ascii="GHEA Mariam" w:hAnsi="GHEA Mariam"/>
          <w:sz w:val="24"/>
          <w:szCs w:val="24"/>
          <w:lang w:val="hy-AM"/>
        </w:rPr>
        <w:t xml:space="preserve"> տվյալ դեպքում, ապօրինի շրջանառության առարկա է հանդիսացել </w:t>
      </w:r>
      <w:r w:rsidR="00B84070" w:rsidRPr="00A55916">
        <w:rPr>
          <w:rFonts w:ascii="GHEA Mariam" w:hAnsi="GHEA Mariam"/>
          <w:b/>
          <w:bCs/>
          <w:sz w:val="24"/>
          <w:szCs w:val="24"/>
          <w:lang w:val="hy-AM"/>
        </w:rPr>
        <w:t>81</w:t>
      </w:r>
      <w:r w:rsidR="00B84070" w:rsidRPr="00A55916">
        <w:rPr>
          <w:rFonts w:ascii="Cambria Math" w:hAnsi="Cambria Math" w:cs="Cambria Math"/>
          <w:b/>
          <w:bCs/>
          <w:sz w:val="24"/>
          <w:szCs w:val="24"/>
          <w:lang w:val="hy-AM"/>
        </w:rPr>
        <w:t>․</w:t>
      </w:r>
      <w:r w:rsidR="00B84070" w:rsidRPr="00A55916">
        <w:rPr>
          <w:rFonts w:ascii="GHEA Mariam" w:hAnsi="GHEA Mariam"/>
          <w:b/>
          <w:bCs/>
          <w:sz w:val="24"/>
          <w:szCs w:val="24"/>
          <w:lang w:val="hy-AM"/>
        </w:rPr>
        <w:t>4</w:t>
      </w:r>
      <w:r w:rsidR="00B84070" w:rsidRPr="00F15F9C">
        <w:rPr>
          <w:rFonts w:ascii="GHEA Mariam" w:hAnsi="GHEA Mariam"/>
          <w:sz w:val="24"/>
          <w:szCs w:val="24"/>
          <w:lang w:val="hy-AM"/>
        </w:rPr>
        <w:t xml:space="preserve"> գրամ քաշով «մարիխուանա» տեսակի թմրամիջոց, որպիսի չափն ընդգրկված է </w:t>
      </w:r>
      <w:r w:rsidR="00B84070" w:rsidRPr="00F15F9C">
        <w:rPr>
          <w:rFonts w:ascii="GHEA Mariam" w:hAnsi="GHEA Mariam"/>
          <w:sz w:val="24"/>
          <w:szCs w:val="24"/>
          <w:lang w:val="hy-AM"/>
        </w:rPr>
        <w:lastRenderedPageBreak/>
        <w:t xml:space="preserve">թմրամիջոցների </w:t>
      </w:r>
      <w:r w:rsidR="00DD1EFF">
        <w:rPr>
          <w:rFonts w:ascii="GHEA Mariam" w:hAnsi="GHEA Mariam"/>
          <w:sz w:val="24"/>
          <w:szCs w:val="24"/>
          <w:lang w:val="hy-AM"/>
        </w:rPr>
        <w:t>ու</w:t>
      </w:r>
      <w:r w:rsidR="00B84070" w:rsidRPr="00F15F9C">
        <w:rPr>
          <w:rFonts w:ascii="GHEA Mariam" w:hAnsi="GHEA Mariam"/>
          <w:sz w:val="24"/>
          <w:szCs w:val="24"/>
          <w:lang w:val="hy-AM"/>
        </w:rPr>
        <w:t xml:space="preserve"> հոգեմետ (հոգեներգործուն) նյութերի դասակարգման վերջին՝ առանձնապես խոշոր չափի խմբում։</w:t>
      </w:r>
    </w:p>
    <w:p w14:paraId="74B52157" w14:textId="64886F6F" w:rsidR="002C351C" w:rsidRPr="003D6B0F" w:rsidRDefault="00BD0003" w:rsidP="00C00423">
      <w:pPr>
        <w:tabs>
          <w:tab w:val="left" w:pos="0"/>
          <w:tab w:val="left" w:pos="142"/>
        </w:tabs>
        <w:spacing w:line="360" w:lineRule="auto"/>
        <w:ind w:leftChars="0" w:left="-2" w:firstLineChars="0" w:firstLine="567"/>
        <w:jc w:val="both"/>
        <w:rPr>
          <w:rFonts w:ascii="GHEA Mariam" w:hAnsi="GHEA Mariam"/>
          <w:sz w:val="24"/>
          <w:szCs w:val="24"/>
          <w:lang w:val="hy-AM"/>
        </w:rPr>
      </w:pPr>
      <w:r w:rsidRPr="003D6B0F">
        <w:rPr>
          <w:rFonts w:ascii="GHEA Mariam" w:hAnsi="GHEA Mariam"/>
          <w:sz w:val="24"/>
          <w:szCs w:val="24"/>
          <w:lang w:val="hy-AM"/>
        </w:rPr>
        <w:t>15</w:t>
      </w:r>
      <w:r w:rsidRPr="003D6B0F">
        <w:rPr>
          <w:rFonts w:ascii="Cambria Math" w:hAnsi="Cambria Math" w:cs="Cambria Math"/>
          <w:sz w:val="24"/>
          <w:szCs w:val="24"/>
          <w:lang w:val="hy-AM"/>
        </w:rPr>
        <w:t>․</w:t>
      </w:r>
      <w:r w:rsidRPr="003D6B0F">
        <w:rPr>
          <w:rFonts w:ascii="GHEA Mariam" w:hAnsi="GHEA Mariam"/>
          <w:sz w:val="24"/>
          <w:szCs w:val="24"/>
          <w:lang w:val="hy-AM"/>
        </w:rPr>
        <w:t xml:space="preserve"> </w:t>
      </w:r>
      <w:r w:rsidR="00CA2116" w:rsidRPr="003D6B0F">
        <w:rPr>
          <w:rFonts w:ascii="GHEA Mariam" w:eastAsia="GHEA Mariam" w:hAnsi="GHEA Mariam" w:cs="GHEA Mariam"/>
          <w:color w:val="000000"/>
          <w:sz w:val="24"/>
          <w:szCs w:val="24"/>
          <w:lang w:val="hy-AM"/>
        </w:rPr>
        <w:t xml:space="preserve">Ընդհանրացնելով վերոշարադրյալը` Վճռաբեկ դատարանը փաստում է, որ ստորադաս դատարանները մեղադրյալներ </w:t>
      </w:r>
      <w:r w:rsidR="00CA2116" w:rsidRPr="003D6B0F">
        <w:rPr>
          <w:rFonts w:ascii="GHEA Mariam" w:hAnsi="GHEA Mariam"/>
          <w:sz w:val="24"/>
          <w:szCs w:val="24"/>
          <w:shd w:val="clear" w:color="auto" w:fill="FFFFFF"/>
          <w:lang w:val="hy-AM"/>
        </w:rPr>
        <w:t>Ա.Հովհաննիսյանի ու Ա.Օհանյանի</w:t>
      </w:r>
      <w:r w:rsidR="00CA2116" w:rsidRPr="003D6B0F">
        <w:rPr>
          <w:rFonts w:ascii="GHEA Mariam" w:eastAsia="GHEA Mariam" w:hAnsi="GHEA Mariam" w:cs="GHEA Mariam"/>
          <w:sz w:val="24"/>
          <w:szCs w:val="24"/>
          <w:lang w:val="hy-AM"/>
        </w:rPr>
        <w:t xml:space="preserve"> </w:t>
      </w:r>
      <w:r w:rsidR="00CA2116" w:rsidRPr="003D6B0F">
        <w:rPr>
          <w:rFonts w:ascii="GHEA Mariam" w:eastAsia="GHEA Mariam" w:hAnsi="GHEA Mariam" w:cs="GHEA Mariam"/>
          <w:color w:val="000000"/>
          <w:sz w:val="24"/>
          <w:szCs w:val="24"/>
          <w:lang w:val="hy-AM"/>
        </w:rPr>
        <w:t>նկատմամբ նշանակված պատիժը կրելու նպատակահարմարության հարցի վերաբերյալ եզրահանգումները չեն կառուցել վերոնշյալ հանգամանքների` իրենց ամբողջության մեջ մանրամասն վերլուծության վրա: Նման պայմաններում, Վճռաբեկ դատարանն արձանագրում է, որ ստորադաս դատարանների՝ մեղադրյալ</w:t>
      </w:r>
      <w:r w:rsidR="008478B2" w:rsidRPr="003D6B0F">
        <w:rPr>
          <w:rFonts w:ascii="GHEA Mariam" w:eastAsia="GHEA Mariam" w:hAnsi="GHEA Mariam" w:cs="GHEA Mariam"/>
          <w:color w:val="000000"/>
          <w:sz w:val="24"/>
          <w:szCs w:val="24"/>
          <w:lang w:val="hy-AM"/>
        </w:rPr>
        <w:t>ներ</w:t>
      </w:r>
      <w:r w:rsidR="00CA2116" w:rsidRPr="003D6B0F">
        <w:rPr>
          <w:rFonts w:ascii="GHEA Mariam" w:eastAsia="GHEA Mariam" w:hAnsi="GHEA Mariam" w:cs="GHEA Mariam"/>
          <w:color w:val="000000"/>
          <w:sz w:val="24"/>
          <w:szCs w:val="24"/>
          <w:lang w:val="hy-AM"/>
        </w:rPr>
        <w:t xml:space="preserve"> </w:t>
      </w:r>
      <w:r w:rsidR="008478B2" w:rsidRPr="003D6B0F">
        <w:rPr>
          <w:rFonts w:ascii="GHEA Mariam" w:hAnsi="GHEA Mariam"/>
          <w:sz w:val="24"/>
          <w:szCs w:val="24"/>
          <w:shd w:val="clear" w:color="auto" w:fill="FFFFFF"/>
          <w:lang w:val="hy-AM"/>
        </w:rPr>
        <w:t xml:space="preserve">Ա.Հովհաննիսյանի </w:t>
      </w:r>
      <w:r w:rsidR="003D6B0F" w:rsidRPr="003D6B0F">
        <w:rPr>
          <w:rFonts w:ascii="GHEA Mariam" w:hAnsi="GHEA Mariam"/>
          <w:sz w:val="24"/>
          <w:szCs w:val="24"/>
          <w:shd w:val="clear" w:color="auto" w:fill="FFFFFF"/>
          <w:lang w:val="hy-AM"/>
        </w:rPr>
        <w:t>և</w:t>
      </w:r>
      <w:r w:rsidR="008478B2" w:rsidRPr="003D6B0F">
        <w:rPr>
          <w:rFonts w:ascii="GHEA Mariam" w:hAnsi="GHEA Mariam"/>
          <w:sz w:val="24"/>
          <w:szCs w:val="24"/>
          <w:shd w:val="clear" w:color="auto" w:fill="FFFFFF"/>
          <w:lang w:val="hy-AM"/>
        </w:rPr>
        <w:t xml:space="preserve"> Ա.Օհանյանի</w:t>
      </w:r>
      <w:r w:rsidR="008478B2" w:rsidRPr="003D6B0F">
        <w:rPr>
          <w:rFonts w:ascii="GHEA Mariam" w:eastAsia="GHEA Mariam" w:hAnsi="GHEA Mariam" w:cs="GHEA Mariam"/>
          <w:sz w:val="24"/>
          <w:szCs w:val="24"/>
          <w:lang w:val="hy-AM"/>
        </w:rPr>
        <w:t xml:space="preserve"> </w:t>
      </w:r>
      <w:r w:rsidR="00CA2116" w:rsidRPr="003D6B0F">
        <w:rPr>
          <w:rFonts w:ascii="GHEA Mariam" w:eastAsia="GHEA Mariam" w:hAnsi="GHEA Mariam" w:cs="GHEA Mariam"/>
          <w:color w:val="000000"/>
          <w:sz w:val="24"/>
          <w:szCs w:val="24"/>
          <w:lang w:val="hy-AM"/>
        </w:rPr>
        <w:t xml:space="preserve">նկատմամբ նշանակված պատիժը պայմանականորեն չկիրառելու հիմքում դրած հանգամանքները բավարար չեն կարող համարվել ողջամիտ հետևության հանգելու առ այն, որ պատժի նպատակների իրագործման տեսանկյունից բացակայում է </w:t>
      </w:r>
      <w:r w:rsidR="008478B2" w:rsidRPr="003D6B0F">
        <w:rPr>
          <w:rFonts w:ascii="GHEA Mariam" w:hAnsi="GHEA Mariam"/>
          <w:sz w:val="24"/>
          <w:szCs w:val="24"/>
          <w:shd w:val="clear" w:color="auto" w:fill="FFFFFF"/>
          <w:lang w:val="hy-AM"/>
        </w:rPr>
        <w:t>Ա.Հովհաննիսյանի ու Ա.Օհանյանի</w:t>
      </w:r>
      <w:r w:rsidR="008478B2" w:rsidRPr="003D6B0F">
        <w:rPr>
          <w:rFonts w:ascii="GHEA Mariam" w:eastAsia="GHEA Mariam" w:hAnsi="GHEA Mariam" w:cs="GHEA Mariam"/>
          <w:sz w:val="24"/>
          <w:szCs w:val="24"/>
          <w:lang w:val="hy-AM"/>
        </w:rPr>
        <w:t xml:space="preserve"> </w:t>
      </w:r>
      <w:r w:rsidR="00CA2116" w:rsidRPr="003D6B0F">
        <w:rPr>
          <w:rFonts w:ascii="GHEA Mariam" w:eastAsia="GHEA Mariam" w:hAnsi="GHEA Mariam" w:cs="GHEA Mariam"/>
          <w:color w:val="000000"/>
          <w:sz w:val="24"/>
          <w:szCs w:val="24"/>
          <w:lang w:val="hy-AM"/>
        </w:rPr>
        <w:t xml:space="preserve">նկատմամբ ազատազրկման ձևով նշանակված պատիժը փաստացի կրելու անհրաժեշտությունը։ Այլ կերպ՝ ստորադաս դատարանների կողմից </w:t>
      </w:r>
      <w:r w:rsidR="008478B2" w:rsidRPr="003D6B0F">
        <w:rPr>
          <w:rFonts w:ascii="GHEA Mariam" w:hAnsi="GHEA Mariam"/>
          <w:sz w:val="24"/>
          <w:szCs w:val="24"/>
          <w:shd w:val="clear" w:color="auto" w:fill="FFFFFF"/>
          <w:lang w:val="hy-AM"/>
        </w:rPr>
        <w:t xml:space="preserve">Ա.Հովհաննիսյանի </w:t>
      </w:r>
      <w:r w:rsidR="003D6B0F" w:rsidRPr="003D6B0F">
        <w:rPr>
          <w:rFonts w:ascii="GHEA Mariam" w:hAnsi="GHEA Mariam"/>
          <w:sz w:val="24"/>
          <w:szCs w:val="24"/>
          <w:shd w:val="clear" w:color="auto" w:fill="FFFFFF"/>
          <w:lang w:val="hy-AM"/>
        </w:rPr>
        <w:t>և</w:t>
      </w:r>
      <w:r w:rsidR="008478B2" w:rsidRPr="003D6B0F">
        <w:rPr>
          <w:rFonts w:ascii="GHEA Mariam" w:hAnsi="GHEA Mariam"/>
          <w:sz w:val="24"/>
          <w:szCs w:val="24"/>
          <w:shd w:val="clear" w:color="auto" w:fill="FFFFFF"/>
          <w:lang w:val="hy-AM"/>
        </w:rPr>
        <w:t xml:space="preserve"> Ա.Օհանյանի</w:t>
      </w:r>
      <w:r w:rsidR="008478B2" w:rsidRPr="003D6B0F">
        <w:rPr>
          <w:rFonts w:ascii="GHEA Mariam" w:eastAsia="GHEA Mariam" w:hAnsi="GHEA Mariam" w:cs="GHEA Mariam"/>
          <w:sz w:val="24"/>
          <w:szCs w:val="24"/>
          <w:lang w:val="hy-AM"/>
        </w:rPr>
        <w:t xml:space="preserve"> </w:t>
      </w:r>
      <w:r w:rsidR="00CA2116" w:rsidRPr="003D6B0F">
        <w:rPr>
          <w:rFonts w:ascii="GHEA Mariam" w:eastAsia="GHEA Mariam" w:hAnsi="GHEA Mariam" w:cs="GHEA Mariam"/>
          <w:color w:val="000000"/>
          <w:sz w:val="24"/>
          <w:szCs w:val="24"/>
          <w:lang w:val="hy-AM"/>
        </w:rPr>
        <w:t>նկատմամբ ազատազրկման ձևով նշանակված պատիժը պայմանականորեն չկիրառելիս արձանագրված հանգամանքները ողջամտորեն չեն նվազեցնում մեղադրյալ</w:t>
      </w:r>
      <w:r w:rsidR="00915A20">
        <w:rPr>
          <w:rFonts w:ascii="GHEA Mariam" w:eastAsia="GHEA Mariam" w:hAnsi="GHEA Mariam" w:cs="GHEA Mariam"/>
          <w:color w:val="000000"/>
          <w:sz w:val="24"/>
          <w:szCs w:val="24"/>
          <w:lang w:val="hy-AM"/>
        </w:rPr>
        <w:t>ներ</w:t>
      </w:r>
      <w:r w:rsidR="00CA2116" w:rsidRPr="003D6B0F">
        <w:rPr>
          <w:rFonts w:ascii="GHEA Mariam" w:eastAsia="GHEA Mariam" w:hAnsi="GHEA Mariam" w:cs="GHEA Mariam"/>
          <w:color w:val="000000"/>
          <w:sz w:val="24"/>
          <w:szCs w:val="24"/>
          <w:lang w:val="hy-AM"/>
        </w:rPr>
        <w:t>ի կամ նրա</w:t>
      </w:r>
      <w:r w:rsidR="00676EF8">
        <w:rPr>
          <w:rFonts w:ascii="GHEA Mariam" w:eastAsia="GHEA Mariam" w:hAnsi="GHEA Mariam" w:cs="GHEA Mariam"/>
          <w:color w:val="000000"/>
          <w:sz w:val="24"/>
          <w:szCs w:val="24"/>
          <w:lang w:val="hy-AM"/>
        </w:rPr>
        <w:t>նց</w:t>
      </w:r>
      <w:r w:rsidR="00CA2116" w:rsidRPr="003D6B0F">
        <w:rPr>
          <w:rFonts w:ascii="GHEA Mariam" w:eastAsia="GHEA Mariam" w:hAnsi="GHEA Mariam" w:cs="GHEA Mariam"/>
          <w:color w:val="000000"/>
          <w:sz w:val="24"/>
          <w:szCs w:val="24"/>
          <w:lang w:val="hy-AM"/>
        </w:rPr>
        <w:t xml:space="preserve"> կատարած արարքի հանրային վտանգավորության աստիճանն այնքան, որ վերջին</w:t>
      </w:r>
      <w:r w:rsidR="00676EF8">
        <w:rPr>
          <w:rFonts w:ascii="GHEA Mariam" w:eastAsia="GHEA Mariam" w:hAnsi="GHEA Mariam" w:cs="GHEA Mariam"/>
          <w:color w:val="000000"/>
          <w:sz w:val="24"/>
          <w:szCs w:val="24"/>
          <w:lang w:val="hy-AM"/>
        </w:rPr>
        <w:t>ներ</w:t>
      </w:r>
      <w:r w:rsidR="00CA2116" w:rsidRPr="003D6B0F">
        <w:rPr>
          <w:rFonts w:ascii="GHEA Mariam" w:eastAsia="GHEA Mariam" w:hAnsi="GHEA Mariam" w:cs="GHEA Mariam"/>
          <w:color w:val="000000"/>
          <w:sz w:val="24"/>
          <w:szCs w:val="24"/>
          <w:lang w:val="hy-AM"/>
        </w:rPr>
        <w:t>ի նկատմամբ նշանակված պատիժը պայմանականորեն չկիրառելը լինի իրավաչափ։</w:t>
      </w:r>
    </w:p>
    <w:p w14:paraId="74133D0D" w14:textId="7DCF829B" w:rsidR="00DB48D9" w:rsidRPr="00BD0003" w:rsidRDefault="00BD0003"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BD0003">
        <w:rPr>
          <w:rFonts w:ascii="GHEA Mariam" w:eastAsia="GHEA Mariam" w:hAnsi="GHEA Mariam" w:cs="GHEA Mariam"/>
          <w:sz w:val="24"/>
          <w:szCs w:val="24"/>
          <w:lang w:val="hy-AM"/>
        </w:rPr>
        <w:t>16</w:t>
      </w:r>
      <w:r w:rsidRPr="00BD0003">
        <w:rPr>
          <w:rFonts w:ascii="Cambria Math" w:eastAsia="GHEA Mariam" w:hAnsi="Cambria Math" w:cs="Cambria Math"/>
          <w:sz w:val="24"/>
          <w:szCs w:val="24"/>
          <w:lang w:val="hy-AM"/>
        </w:rPr>
        <w:t>․</w:t>
      </w:r>
      <w:r w:rsidRPr="00BD0003">
        <w:rPr>
          <w:rFonts w:ascii="GHEA Mariam" w:eastAsia="GHEA Mariam" w:hAnsi="GHEA Mariam" w:cs="GHEA Mariam"/>
          <w:sz w:val="24"/>
          <w:szCs w:val="24"/>
          <w:lang w:val="hy-AM"/>
        </w:rPr>
        <w:t xml:space="preserve"> </w:t>
      </w:r>
      <w:r w:rsidR="00DB48D9" w:rsidRPr="00BD0003">
        <w:rPr>
          <w:rFonts w:ascii="GHEA Mariam" w:eastAsia="GHEA Mariam" w:hAnsi="GHEA Mariam" w:cs="GHEA Mariam"/>
          <w:sz w:val="24"/>
          <w:szCs w:val="24"/>
          <w:lang w:val="hy-AM"/>
        </w:rPr>
        <w:t>Վերոշարադրյալի հիման վրա</w:t>
      </w:r>
      <w:r w:rsidR="00F70608">
        <w:rPr>
          <w:rFonts w:ascii="GHEA Mariam" w:eastAsia="GHEA Mariam" w:hAnsi="GHEA Mariam" w:cs="GHEA Mariam"/>
          <w:sz w:val="24"/>
          <w:szCs w:val="24"/>
          <w:lang w:val="hy-AM"/>
        </w:rPr>
        <w:t>,</w:t>
      </w:r>
      <w:r w:rsidR="00DB48D9" w:rsidRPr="00BD0003">
        <w:rPr>
          <w:rFonts w:ascii="GHEA Mariam" w:eastAsia="GHEA Mariam" w:hAnsi="GHEA Mariam" w:cs="GHEA Mariam"/>
          <w:sz w:val="24"/>
          <w:szCs w:val="24"/>
          <w:lang w:val="hy-AM"/>
        </w:rPr>
        <w:t xml:space="preserve"> Վճռաբեկ դատարանն արձանագրում է, որ </w:t>
      </w:r>
      <w:r w:rsidR="00E7113D" w:rsidRPr="00BD0003">
        <w:rPr>
          <w:rFonts w:ascii="GHEA Mariam" w:eastAsia="GHEA Mariam" w:hAnsi="GHEA Mariam" w:cs="GHEA Mariam"/>
          <w:color w:val="000000"/>
          <w:sz w:val="24"/>
          <w:szCs w:val="24"/>
          <w:lang w:val="hy-AM"/>
        </w:rPr>
        <w:t xml:space="preserve">մեղադրյալներ </w:t>
      </w:r>
      <w:r w:rsidR="00E7113D" w:rsidRPr="00BD0003">
        <w:rPr>
          <w:rFonts w:ascii="GHEA Mariam" w:hAnsi="GHEA Mariam"/>
          <w:sz w:val="24"/>
          <w:szCs w:val="24"/>
          <w:shd w:val="clear" w:color="auto" w:fill="FFFFFF"/>
          <w:lang w:val="hy-AM"/>
        </w:rPr>
        <w:t xml:space="preserve">Ա.Հովհաննիսյանի </w:t>
      </w:r>
      <w:r w:rsidR="00E0558F">
        <w:rPr>
          <w:rFonts w:ascii="GHEA Mariam" w:hAnsi="GHEA Mariam"/>
          <w:sz w:val="24"/>
          <w:szCs w:val="24"/>
          <w:shd w:val="clear" w:color="auto" w:fill="FFFFFF"/>
          <w:lang w:val="hy-AM"/>
        </w:rPr>
        <w:t>ու</w:t>
      </w:r>
      <w:r w:rsidR="00E7113D" w:rsidRPr="00BD0003">
        <w:rPr>
          <w:rFonts w:ascii="GHEA Mariam" w:hAnsi="GHEA Mariam"/>
          <w:sz w:val="24"/>
          <w:szCs w:val="24"/>
          <w:shd w:val="clear" w:color="auto" w:fill="FFFFFF"/>
          <w:lang w:val="hy-AM"/>
        </w:rPr>
        <w:t xml:space="preserve"> Ա.Օհանյանի</w:t>
      </w:r>
      <w:r w:rsidR="00E7113D" w:rsidRPr="00BD0003">
        <w:rPr>
          <w:rFonts w:ascii="GHEA Mariam" w:eastAsia="GHEA Mariam" w:hAnsi="GHEA Mariam" w:cs="GHEA Mariam"/>
          <w:sz w:val="24"/>
          <w:szCs w:val="24"/>
          <w:lang w:val="hy-AM"/>
        </w:rPr>
        <w:t xml:space="preserve"> </w:t>
      </w:r>
      <w:r w:rsidR="00E7113D" w:rsidRPr="00BD0003">
        <w:rPr>
          <w:rFonts w:ascii="GHEA Mariam" w:eastAsia="GHEA Mariam" w:hAnsi="GHEA Mariam" w:cs="GHEA Mariam"/>
          <w:color w:val="000000"/>
          <w:sz w:val="24"/>
          <w:szCs w:val="24"/>
          <w:lang w:val="hy-AM"/>
        </w:rPr>
        <w:t>կողմից կատարված հանցանքների համար ազատազրկման ձևով նշանակված պատիժը պայմանականորեն չկիրառելու վերաբերյալ ստորադաս դատարանների հետևությունները</w:t>
      </w:r>
      <w:r w:rsidR="00E7113D" w:rsidRPr="00BD0003">
        <w:rPr>
          <w:rFonts w:ascii="GHEA Mariam" w:eastAsia="GHEA Mariam" w:hAnsi="GHEA Mariam" w:cs="GHEA Mariam"/>
          <w:sz w:val="24"/>
          <w:szCs w:val="24"/>
          <w:lang w:val="hy-AM"/>
        </w:rPr>
        <w:t xml:space="preserve"> </w:t>
      </w:r>
      <w:r w:rsidR="00DB48D9" w:rsidRPr="00BD0003">
        <w:rPr>
          <w:rFonts w:ascii="GHEA Mariam" w:eastAsia="GHEA Mariam" w:hAnsi="GHEA Mariam" w:cs="GHEA Mariam"/>
          <w:sz w:val="24"/>
          <w:szCs w:val="24"/>
          <w:lang w:val="hy-AM"/>
        </w:rPr>
        <w:t>հիմնավորված չեն:</w:t>
      </w:r>
    </w:p>
    <w:p w14:paraId="2959DE30" w14:textId="2B2B7CA3" w:rsidR="00BA748C" w:rsidRDefault="00E7113D"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7113D">
        <w:rPr>
          <w:rFonts w:ascii="GHEA Mariam" w:eastAsia="GHEA Mariam" w:hAnsi="GHEA Mariam" w:cs="GHEA Mariam"/>
          <w:color w:val="000000"/>
          <w:sz w:val="24"/>
          <w:szCs w:val="24"/>
          <w:lang w:val="hy-AM"/>
        </w:rPr>
        <w:t>Այսպիսով, Վճռաբեկ դատարանը գտնում է, որ ստորադաս դատարանները</w:t>
      </w:r>
      <w:r w:rsidR="00F70608">
        <w:rPr>
          <w:rFonts w:ascii="GHEA Mariam" w:eastAsia="GHEA Mariam" w:hAnsi="GHEA Mariam" w:cs="GHEA Mariam"/>
          <w:color w:val="000000"/>
          <w:sz w:val="24"/>
          <w:szCs w:val="24"/>
          <w:lang w:val="hy-AM"/>
        </w:rPr>
        <w:t>,</w:t>
      </w:r>
      <w:r w:rsidRPr="00E7113D">
        <w:rPr>
          <w:rFonts w:ascii="GHEA Mariam" w:eastAsia="GHEA Mariam" w:hAnsi="GHEA Mariam" w:cs="GHEA Mariam"/>
          <w:color w:val="000000"/>
          <w:sz w:val="24"/>
          <w:szCs w:val="24"/>
          <w:lang w:val="hy-AM"/>
        </w:rPr>
        <w:t xml:space="preserve"> </w:t>
      </w:r>
      <w:r w:rsidRPr="00E404D6">
        <w:rPr>
          <w:rFonts w:ascii="GHEA Mariam" w:hAnsi="GHEA Mariam"/>
          <w:sz w:val="24"/>
          <w:szCs w:val="24"/>
          <w:shd w:val="clear" w:color="auto" w:fill="FFFFFF"/>
          <w:lang w:val="hy-AM"/>
        </w:rPr>
        <w:t>Ա.Հովհաննիսյանի և Ա.Օհանյանի</w:t>
      </w:r>
      <w:r w:rsidRPr="00E7113D">
        <w:rPr>
          <w:rFonts w:ascii="GHEA Mariam" w:eastAsia="GHEA Mariam" w:hAnsi="GHEA Mariam" w:cs="GHEA Mariam"/>
          <w:color w:val="000000"/>
          <w:sz w:val="24"/>
          <w:szCs w:val="24"/>
          <w:lang w:val="hy-AM"/>
        </w:rPr>
        <w:t xml:space="preserve"> նկատմամբ ազատազրկման ձևով նշանակված պատիժը</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պայմանականորեն</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չկիրառելով,</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թույլ</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են</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տվել</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ՀՀ</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քրեական</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օրենսգրքի</w:t>
      </w:r>
      <w:r w:rsidR="00E42AE6" w:rsidRPr="00E42AE6">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 xml:space="preserve">84-րդ հոդվածի ոչ ճիշտ կիրառում: Այսինքն, թույլ է տրվել ՀՀ քրեական դատավարության օրենսգրքի 387-րդ հոդվածով նախատեսված նյութական </w:t>
      </w:r>
      <w:r w:rsidRPr="00E7113D">
        <w:rPr>
          <w:rFonts w:ascii="GHEA Mariam" w:eastAsia="GHEA Mariam" w:hAnsi="GHEA Mariam" w:cs="GHEA Mariam"/>
          <w:color w:val="000000"/>
          <w:sz w:val="24"/>
          <w:szCs w:val="24"/>
          <w:lang w:val="hy-AM"/>
        </w:rPr>
        <w:lastRenderedPageBreak/>
        <w:t xml:space="preserve">իրավունքի խախտում։ Ուստի, անհրաժեշտ է </w:t>
      </w:r>
      <w:r w:rsidRPr="00E404D6">
        <w:rPr>
          <w:rFonts w:ascii="GHEA Mariam" w:hAnsi="GHEA Mariam"/>
          <w:sz w:val="24"/>
          <w:szCs w:val="24"/>
          <w:shd w:val="clear" w:color="auto" w:fill="FFFFFF"/>
          <w:lang w:val="hy-AM"/>
        </w:rPr>
        <w:t xml:space="preserve">Ա.Հովհաննիսյանի </w:t>
      </w:r>
      <w:r w:rsidR="00E0558F">
        <w:rPr>
          <w:rFonts w:ascii="GHEA Mariam" w:hAnsi="GHEA Mariam"/>
          <w:sz w:val="24"/>
          <w:szCs w:val="24"/>
          <w:shd w:val="clear" w:color="auto" w:fill="FFFFFF"/>
          <w:lang w:val="hy-AM"/>
        </w:rPr>
        <w:t>ու</w:t>
      </w:r>
      <w:r w:rsidRPr="00E404D6">
        <w:rPr>
          <w:rFonts w:ascii="GHEA Mariam" w:hAnsi="GHEA Mariam"/>
          <w:sz w:val="24"/>
          <w:szCs w:val="24"/>
          <w:shd w:val="clear" w:color="auto" w:fill="FFFFFF"/>
          <w:lang w:val="hy-AM"/>
        </w:rPr>
        <w:t xml:space="preserve"> Ա.Օհանյանի</w:t>
      </w:r>
      <w:r w:rsidRPr="00E7113D">
        <w:rPr>
          <w:rFonts w:ascii="GHEA Mariam" w:eastAsia="GHEA Mariam" w:hAnsi="GHEA Mariam" w:cs="GHEA Mariam"/>
          <w:color w:val="000000"/>
          <w:sz w:val="24"/>
          <w:szCs w:val="24"/>
          <w:lang w:val="hy-AM"/>
        </w:rPr>
        <w:t xml:space="preserve"> նկատմամբ ազատազրկման ձևով նշանակված պատիժը պայմանականորեն չկիրառելու մասով ստորադաս դատարանների դատական ակտերը փոփոխել. </w:t>
      </w:r>
      <w:r w:rsidRPr="00E404D6">
        <w:rPr>
          <w:rFonts w:ascii="GHEA Mariam" w:hAnsi="GHEA Mariam"/>
          <w:sz w:val="24"/>
          <w:szCs w:val="24"/>
          <w:shd w:val="clear" w:color="auto" w:fill="FFFFFF"/>
          <w:lang w:val="hy-AM"/>
        </w:rPr>
        <w:t>Ա.Հովհաննիսյանի</w:t>
      </w:r>
      <w:r w:rsidRPr="00E7113D">
        <w:rPr>
          <w:rFonts w:ascii="GHEA Mariam" w:eastAsia="GHEA Mariam" w:hAnsi="GHEA Mariam" w:cs="GHEA Mariam"/>
          <w:color w:val="000000"/>
          <w:sz w:val="24"/>
          <w:szCs w:val="24"/>
          <w:lang w:val="hy-AM"/>
        </w:rPr>
        <w:t xml:space="preserve"> նկատմամբ ազատազրկման ձևով նշանակված պատիժը ՀՀ քրեական օրենսգրքի 84-րդ հոդվածի հիման վրա պայմանականորեն չկիրառելը պետք է վերացնել և թողնել կրելու </w:t>
      </w:r>
      <w:r w:rsidR="00E275CD" w:rsidRPr="00E7113D">
        <w:rPr>
          <w:rFonts w:ascii="GHEA Mariam" w:eastAsia="GHEA Mariam" w:hAnsi="GHEA Mariam" w:cs="GHEA Mariam"/>
          <w:color w:val="000000"/>
          <w:sz w:val="24"/>
          <w:szCs w:val="24"/>
          <w:lang w:val="hy-AM"/>
        </w:rPr>
        <w:t>ՀՀ քրեական օրենսգրքի</w:t>
      </w:r>
      <w:r w:rsidR="00E275CD">
        <w:rPr>
          <w:rFonts w:ascii="GHEA Mariam" w:eastAsia="GHEA Mariam" w:hAnsi="GHEA Mariam" w:cs="GHEA Mariam"/>
          <w:color w:val="000000"/>
          <w:sz w:val="24"/>
          <w:szCs w:val="24"/>
          <w:lang w:val="hy-AM"/>
        </w:rPr>
        <w:t xml:space="preserve"> 46-399-րդ հոդվածի </w:t>
      </w:r>
      <w:r w:rsidR="002C4D0C">
        <w:rPr>
          <w:rFonts w:ascii="GHEA Mariam" w:eastAsia="GHEA Mariam" w:hAnsi="GHEA Mariam" w:cs="GHEA Mariam"/>
          <w:color w:val="000000"/>
          <w:sz w:val="24"/>
          <w:szCs w:val="24"/>
          <w:lang w:val="hy-AM"/>
        </w:rPr>
        <w:t xml:space="preserve">      </w:t>
      </w:r>
      <w:r w:rsidR="00E275CD">
        <w:rPr>
          <w:rFonts w:ascii="GHEA Mariam" w:eastAsia="GHEA Mariam" w:hAnsi="GHEA Mariam" w:cs="GHEA Mariam"/>
          <w:color w:val="000000"/>
          <w:sz w:val="24"/>
          <w:szCs w:val="24"/>
          <w:lang w:val="hy-AM"/>
        </w:rPr>
        <w:t xml:space="preserve">3-րդ մասի 2-րդ կետով, 46-44-396-րդ հոդվածի 3-րդ մասով </w:t>
      </w:r>
      <w:r w:rsidR="002C4D0C" w:rsidRPr="00E7113D">
        <w:rPr>
          <w:rFonts w:ascii="GHEA Mariam" w:eastAsia="GHEA Mariam" w:hAnsi="GHEA Mariam" w:cs="GHEA Mariam"/>
          <w:color w:val="000000"/>
          <w:sz w:val="24"/>
          <w:szCs w:val="24"/>
          <w:lang w:val="hy-AM"/>
        </w:rPr>
        <w:t xml:space="preserve">նշանակված ու </w:t>
      </w:r>
      <w:r w:rsidR="00A83E47">
        <w:rPr>
          <w:rFonts w:ascii="GHEA Mariam" w:eastAsia="GHEA Mariam" w:hAnsi="GHEA Mariam" w:cs="GHEA Mariam"/>
          <w:color w:val="000000"/>
          <w:sz w:val="24"/>
          <w:szCs w:val="24"/>
          <w:lang w:val="hy-AM"/>
        </w:rPr>
        <w:t>նույն</w:t>
      </w:r>
      <w:r w:rsidR="002C4D0C" w:rsidRPr="00E7113D">
        <w:rPr>
          <w:rFonts w:ascii="GHEA Mariam" w:eastAsia="GHEA Mariam" w:hAnsi="GHEA Mariam" w:cs="GHEA Mariam"/>
          <w:color w:val="000000"/>
          <w:sz w:val="24"/>
          <w:szCs w:val="24"/>
          <w:lang w:val="hy-AM"/>
        </w:rPr>
        <w:t xml:space="preserve"> օրենսգրքի </w:t>
      </w:r>
      <w:r w:rsidR="002C4D0C">
        <w:rPr>
          <w:rFonts w:ascii="GHEA Mariam" w:eastAsia="GHEA Mariam" w:hAnsi="GHEA Mariam" w:cs="GHEA Mariam"/>
          <w:color w:val="000000"/>
          <w:sz w:val="24"/>
          <w:szCs w:val="24"/>
          <w:lang w:val="hy-AM"/>
        </w:rPr>
        <w:t xml:space="preserve">74-րդ և </w:t>
      </w:r>
      <w:r w:rsidR="002C4D0C" w:rsidRPr="00E7113D">
        <w:rPr>
          <w:rFonts w:ascii="GHEA Mariam" w:eastAsia="GHEA Mariam" w:hAnsi="GHEA Mariam" w:cs="GHEA Mariam"/>
          <w:color w:val="000000"/>
          <w:sz w:val="24"/>
          <w:szCs w:val="24"/>
          <w:lang w:val="hy-AM"/>
        </w:rPr>
        <w:t>79-րդ հոդված</w:t>
      </w:r>
      <w:r w:rsidR="002C4D0C">
        <w:rPr>
          <w:rFonts w:ascii="GHEA Mariam" w:eastAsia="GHEA Mariam" w:hAnsi="GHEA Mariam" w:cs="GHEA Mariam"/>
          <w:color w:val="000000"/>
          <w:sz w:val="24"/>
          <w:szCs w:val="24"/>
          <w:lang w:val="hy-AM"/>
        </w:rPr>
        <w:t>ներ</w:t>
      </w:r>
      <w:r w:rsidR="002C4D0C" w:rsidRPr="00E7113D">
        <w:rPr>
          <w:rFonts w:ascii="GHEA Mariam" w:eastAsia="GHEA Mariam" w:hAnsi="GHEA Mariam" w:cs="GHEA Mariam"/>
          <w:color w:val="000000"/>
          <w:sz w:val="24"/>
          <w:szCs w:val="24"/>
          <w:lang w:val="hy-AM"/>
        </w:rPr>
        <w:t>ի կիրառմամբ`</w:t>
      </w:r>
      <w:r w:rsidR="002C4D0C">
        <w:rPr>
          <w:rFonts w:ascii="GHEA Mariam" w:eastAsia="GHEA Mariam" w:hAnsi="GHEA Mariam" w:cs="GHEA Mariam"/>
          <w:color w:val="000000"/>
          <w:sz w:val="24"/>
          <w:szCs w:val="24"/>
          <w:lang w:val="hy-AM"/>
        </w:rPr>
        <w:t xml:space="preserve"> </w:t>
      </w:r>
      <w:r w:rsidRPr="00E7113D">
        <w:rPr>
          <w:rFonts w:ascii="GHEA Mariam" w:eastAsia="GHEA Mariam" w:hAnsi="GHEA Mariam" w:cs="GHEA Mariam"/>
          <w:color w:val="000000"/>
          <w:sz w:val="24"/>
          <w:szCs w:val="24"/>
          <w:lang w:val="hy-AM"/>
        </w:rPr>
        <w:t xml:space="preserve">սահմանված </w:t>
      </w:r>
      <w:r w:rsidR="002C4D0C">
        <w:rPr>
          <w:rFonts w:ascii="GHEA Mariam" w:eastAsia="GHEA Mariam" w:hAnsi="GHEA Mariam" w:cs="GHEA Mariam"/>
          <w:color w:val="000000"/>
          <w:sz w:val="24"/>
          <w:szCs w:val="24"/>
          <w:lang w:val="hy-AM"/>
        </w:rPr>
        <w:t>4</w:t>
      </w:r>
      <w:r w:rsidRPr="00E7113D">
        <w:rPr>
          <w:rFonts w:ascii="GHEA Mariam" w:eastAsia="GHEA Mariam" w:hAnsi="GHEA Mariam" w:cs="GHEA Mariam"/>
          <w:color w:val="000000"/>
          <w:sz w:val="24"/>
          <w:szCs w:val="24"/>
          <w:lang w:val="hy-AM"/>
        </w:rPr>
        <w:t xml:space="preserve"> (</w:t>
      </w:r>
      <w:r w:rsidR="002C4D0C">
        <w:rPr>
          <w:rFonts w:ascii="GHEA Mariam" w:eastAsia="GHEA Mariam" w:hAnsi="GHEA Mariam" w:cs="GHEA Mariam"/>
          <w:color w:val="000000"/>
          <w:sz w:val="24"/>
          <w:szCs w:val="24"/>
          <w:lang w:val="hy-AM"/>
        </w:rPr>
        <w:t>չորս</w:t>
      </w:r>
      <w:r w:rsidRPr="00E7113D">
        <w:rPr>
          <w:rFonts w:ascii="GHEA Mariam" w:eastAsia="GHEA Mariam" w:hAnsi="GHEA Mariam" w:cs="GHEA Mariam"/>
          <w:color w:val="000000"/>
          <w:sz w:val="24"/>
          <w:szCs w:val="24"/>
          <w:lang w:val="hy-AM"/>
        </w:rPr>
        <w:t>) տարի 1</w:t>
      </w:r>
      <w:r w:rsidR="002C4D0C">
        <w:rPr>
          <w:rFonts w:ascii="GHEA Mariam" w:eastAsia="GHEA Mariam" w:hAnsi="GHEA Mariam" w:cs="GHEA Mariam"/>
          <w:color w:val="000000"/>
          <w:sz w:val="24"/>
          <w:szCs w:val="24"/>
          <w:lang w:val="hy-AM"/>
        </w:rPr>
        <w:t>0</w:t>
      </w:r>
      <w:r w:rsidRPr="00E7113D">
        <w:rPr>
          <w:rFonts w:ascii="GHEA Mariam" w:eastAsia="GHEA Mariam" w:hAnsi="GHEA Mariam" w:cs="GHEA Mariam"/>
          <w:color w:val="000000"/>
          <w:sz w:val="24"/>
          <w:szCs w:val="24"/>
          <w:lang w:val="hy-AM"/>
        </w:rPr>
        <w:t xml:space="preserve"> (տաս</w:t>
      </w:r>
      <w:r w:rsidR="002C4D0C">
        <w:rPr>
          <w:rFonts w:ascii="GHEA Mariam" w:eastAsia="GHEA Mariam" w:hAnsi="GHEA Mariam" w:cs="GHEA Mariam"/>
          <w:color w:val="000000"/>
          <w:sz w:val="24"/>
          <w:szCs w:val="24"/>
          <w:lang w:val="hy-AM"/>
        </w:rPr>
        <w:t>ը</w:t>
      </w:r>
      <w:r w:rsidRPr="00E7113D">
        <w:rPr>
          <w:rFonts w:ascii="GHEA Mariam" w:eastAsia="GHEA Mariam" w:hAnsi="GHEA Mariam" w:cs="GHEA Mariam"/>
          <w:color w:val="000000"/>
          <w:sz w:val="24"/>
          <w:szCs w:val="24"/>
          <w:lang w:val="hy-AM"/>
        </w:rPr>
        <w:t xml:space="preserve">) ամիս </w:t>
      </w:r>
      <w:r w:rsidR="002C4D0C">
        <w:rPr>
          <w:rFonts w:ascii="GHEA Mariam" w:eastAsia="GHEA Mariam" w:hAnsi="GHEA Mariam" w:cs="GHEA Mariam"/>
          <w:color w:val="000000"/>
          <w:sz w:val="24"/>
          <w:szCs w:val="24"/>
          <w:lang w:val="hy-AM"/>
        </w:rPr>
        <w:t>18</w:t>
      </w:r>
      <w:r w:rsidRPr="00E7113D">
        <w:rPr>
          <w:rFonts w:ascii="GHEA Mariam" w:eastAsia="GHEA Mariam" w:hAnsi="GHEA Mariam" w:cs="GHEA Mariam"/>
          <w:color w:val="000000"/>
          <w:sz w:val="24"/>
          <w:szCs w:val="24"/>
          <w:lang w:val="hy-AM"/>
        </w:rPr>
        <w:t xml:space="preserve"> (</w:t>
      </w:r>
      <w:r w:rsidR="002C4D0C">
        <w:rPr>
          <w:rFonts w:ascii="GHEA Mariam" w:eastAsia="GHEA Mariam" w:hAnsi="GHEA Mariam" w:cs="GHEA Mariam"/>
          <w:color w:val="000000"/>
          <w:sz w:val="24"/>
          <w:szCs w:val="24"/>
          <w:lang w:val="hy-AM"/>
        </w:rPr>
        <w:t>տասնութ</w:t>
      </w:r>
      <w:r w:rsidRPr="00E7113D">
        <w:rPr>
          <w:rFonts w:ascii="GHEA Mariam" w:eastAsia="GHEA Mariam" w:hAnsi="GHEA Mariam" w:cs="GHEA Mariam"/>
          <w:color w:val="000000"/>
          <w:sz w:val="24"/>
          <w:szCs w:val="24"/>
          <w:lang w:val="hy-AM"/>
        </w:rPr>
        <w:t>) օր ժամկետով ազատազրկումը` պատժի կրման սկիզբը հաշվելով նրան փաստացի արգելանքի վերցնելու պահից։</w:t>
      </w:r>
      <w:r w:rsidR="0024005F">
        <w:rPr>
          <w:rFonts w:ascii="GHEA Mariam" w:eastAsia="GHEA Mariam" w:hAnsi="GHEA Mariam" w:cs="GHEA Mariam"/>
          <w:color w:val="000000"/>
          <w:sz w:val="24"/>
          <w:szCs w:val="24"/>
          <w:lang w:val="hy-AM"/>
        </w:rPr>
        <w:t xml:space="preserve"> </w:t>
      </w:r>
      <w:r w:rsidR="0024005F" w:rsidRPr="00E404D6">
        <w:rPr>
          <w:rFonts w:ascii="GHEA Mariam" w:hAnsi="GHEA Mariam"/>
          <w:sz w:val="24"/>
          <w:szCs w:val="24"/>
          <w:shd w:val="clear" w:color="auto" w:fill="FFFFFF"/>
          <w:lang w:val="hy-AM"/>
        </w:rPr>
        <w:t>Ա.</w:t>
      </w:r>
      <w:r w:rsidR="0024005F">
        <w:rPr>
          <w:rFonts w:ascii="GHEA Mariam" w:hAnsi="GHEA Mariam"/>
          <w:sz w:val="24"/>
          <w:szCs w:val="24"/>
          <w:shd w:val="clear" w:color="auto" w:fill="FFFFFF"/>
          <w:lang w:val="hy-AM"/>
        </w:rPr>
        <w:t>Օհանյանի</w:t>
      </w:r>
      <w:r w:rsidR="0024005F" w:rsidRPr="00E7113D">
        <w:rPr>
          <w:rFonts w:ascii="GHEA Mariam" w:eastAsia="GHEA Mariam" w:hAnsi="GHEA Mariam" w:cs="GHEA Mariam"/>
          <w:color w:val="000000"/>
          <w:sz w:val="24"/>
          <w:szCs w:val="24"/>
          <w:lang w:val="hy-AM"/>
        </w:rPr>
        <w:t xml:space="preserve"> նկատմամբ ազատազրկման ձևով նշանակված պատիժը ՀՀ քրեական օրենսգրքի 84-րդ հոդվածի հիման վրա պայմանականորեն չկիրառելը պետք է վերացնել </w:t>
      </w:r>
      <w:r w:rsidR="00E0558F">
        <w:rPr>
          <w:rFonts w:ascii="GHEA Mariam" w:eastAsia="GHEA Mariam" w:hAnsi="GHEA Mariam" w:cs="GHEA Mariam"/>
          <w:color w:val="000000"/>
          <w:sz w:val="24"/>
          <w:szCs w:val="24"/>
          <w:lang w:val="hy-AM"/>
        </w:rPr>
        <w:t>ու</w:t>
      </w:r>
      <w:r w:rsidR="0024005F" w:rsidRPr="00E7113D">
        <w:rPr>
          <w:rFonts w:ascii="GHEA Mariam" w:eastAsia="GHEA Mariam" w:hAnsi="GHEA Mariam" w:cs="GHEA Mariam"/>
          <w:color w:val="000000"/>
          <w:sz w:val="24"/>
          <w:szCs w:val="24"/>
          <w:lang w:val="hy-AM"/>
        </w:rPr>
        <w:t xml:space="preserve"> թողնել կրելու ՀՀ քրեական օրենսգրքի</w:t>
      </w:r>
      <w:r w:rsidR="0024005F">
        <w:rPr>
          <w:rFonts w:ascii="GHEA Mariam" w:eastAsia="GHEA Mariam" w:hAnsi="GHEA Mariam" w:cs="GHEA Mariam"/>
          <w:color w:val="000000"/>
          <w:sz w:val="24"/>
          <w:szCs w:val="24"/>
          <w:lang w:val="hy-AM"/>
        </w:rPr>
        <w:t xml:space="preserve"> 399-րդ հոդվածի</w:t>
      </w:r>
      <w:r w:rsidR="00A83E47">
        <w:rPr>
          <w:rFonts w:ascii="GHEA Mariam" w:eastAsia="GHEA Mariam" w:hAnsi="GHEA Mariam" w:cs="GHEA Mariam"/>
          <w:color w:val="000000"/>
          <w:sz w:val="24"/>
          <w:szCs w:val="24"/>
          <w:lang w:val="hy-AM"/>
        </w:rPr>
        <w:t xml:space="preserve"> </w:t>
      </w:r>
      <w:r w:rsidR="0024005F">
        <w:rPr>
          <w:rFonts w:ascii="GHEA Mariam" w:eastAsia="GHEA Mariam" w:hAnsi="GHEA Mariam" w:cs="GHEA Mariam"/>
          <w:color w:val="000000"/>
          <w:sz w:val="24"/>
          <w:szCs w:val="24"/>
          <w:lang w:val="hy-AM"/>
        </w:rPr>
        <w:t xml:space="preserve">3-րդ մասի 2-րդ կետով, </w:t>
      </w:r>
      <w:r w:rsidR="000269D5" w:rsidRPr="000269D5">
        <w:rPr>
          <w:rFonts w:ascii="GHEA Mariam" w:eastAsia="GHEA Mariam" w:hAnsi="GHEA Mariam" w:cs="GHEA Mariam"/>
          <w:color w:val="000000"/>
          <w:sz w:val="24"/>
          <w:szCs w:val="24"/>
          <w:lang w:val="hy-AM"/>
        </w:rPr>
        <w:t xml:space="preserve">                   </w:t>
      </w:r>
      <w:r w:rsidR="0024005F">
        <w:rPr>
          <w:rFonts w:ascii="GHEA Mariam" w:eastAsia="GHEA Mariam" w:hAnsi="GHEA Mariam" w:cs="GHEA Mariam"/>
          <w:color w:val="000000"/>
          <w:sz w:val="24"/>
          <w:szCs w:val="24"/>
          <w:lang w:val="hy-AM"/>
        </w:rPr>
        <w:t xml:space="preserve">46-44-396-րդ հոդվածի 3-րդ մասով </w:t>
      </w:r>
      <w:r w:rsidR="0024005F" w:rsidRPr="00E7113D">
        <w:rPr>
          <w:rFonts w:ascii="GHEA Mariam" w:eastAsia="GHEA Mariam" w:hAnsi="GHEA Mariam" w:cs="GHEA Mariam"/>
          <w:color w:val="000000"/>
          <w:sz w:val="24"/>
          <w:szCs w:val="24"/>
          <w:lang w:val="hy-AM"/>
        </w:rPr>
        <w:t xml:space="preserve">նշանակված </w:t>
      </w:r>
      <w:r w:rsidR="00E0558F">
        <w:rPr>
          <w:rFonts w:ascii="GHEA Mariam" w:eastAsia="GHEA Mariam" w:hAnsi="GHEA Mariam" w:cs="GHEA Mariam"/>
          <w:color w:val="000000"/>
          <w:sz w:val="24"/>
          <w:szCs w:val="24"/>
          <w:lang w:val="hy-AM"/>
        </w:rPr>
        <w:t>և</w:t>
      </w:r>
      <w:r w:rsidR="0024005F" w:rsidRPr="00E7113D">
        <w:rPr>
          <w:rFonts w:ascii="GHEA Mariam" w:eastAsia="GHEA Mariam" w:hAnsi="GHEA Mariam" w:cs="GHEA Mariam"/>
          <w:color w:val="000000"/>
          <w:sz w:val="24"/>
          <w:szCs w:val="24"/>
          <w:lang w:val="hy-AM"/>
        </w:rPr>
        <w:t xml:space="preserve"> </w:t>
      </w:r>
      <w:r w:rsidR="00A83E47">
        <w:rPr>
          <w:rFonts w:ascii="GHEA Mariam" w:eastAsia="GHEA Mariam" w:hAnsi="GHEA Mariam" w:cs="GHEA Mariam"/>
          <w:color w:val="000000"/>
          <w:sz w:val="24"/>
          <w:szCs w:val="24"/>
          <w:lang w:val="hy-AM"/>
        </w:rPr>
        <w:t>նույն</w:t>
      </w:r>
      <w:r w:rsidR="00A83E47" w:rsidRPr="00E7113D">
        <w:rPr>
          <w:rFonts w:ascii="GHEA Mariam" w:eastAsia="GHEA Mariam" w:hAnsi="GHEA Mariam" w:cs="GHEA Mariam"/>
          <w:color w:val="000000"/>
          <w:sz w:val="24"/>
          <w:szCs w:val="24"/>
          <w:lang w:val="hy-AM"/>
        </w:rPr>
        <w:t xml:space="preserve"> </w:t>
      </w:r>
      <w:r w:rsidR="0024005F" w:rsidRPr="00E7113D">
        <w:rPr>
          <w:rFonts w:ascii="GHEA Mariam" w:eastAsia="GHEA Mariam" w:hAnsi="GHEA Mariam" w:cs="GHEA Mariam"/>
          <w:color w:val="000000"/>
          <w:sz w:val="24"/>
          <w:szCs w:val="24"/>
          <w:lang w:val="hy-AM"/>
        </w:rPr>
        <w:t xml:space="preserve">օրենսգրքի </w:t>
      </w:r>
      <w:r w:rsidR="0024005F">
        <w:rPr>
          <w:rFonts w:ascii="GHEA Mariam" w:eastAsia="GHEA Mariam" w:hAnsi="GHEA Mariam" w:cs="GHEA Mariam"/>
          <w:color w:val="000000"/>
          <w:sz w:val="24"/>
          <w:szCs w:val="24"/>
          <w:lang w:val="hy-AM"/>
        </w:rPr>
        <w:t xml:space="preserve">74-րդ և </w:t>
      </w:r>
      <w:r w:rsidR="0024005F" w:rsidRPr="00E7113D">
        <w:rPr>
          <w:rFonts w:ascii="GHEA Mariam" w:eastAsia="GHEA Mariam" w:hAnsi="GHEA Mariam" w:cs="GHEA Mariam"/>
          <w:color w:val="000000"/>
          <w:sz w:val="24"/>
          <w:szCs w:val="24"/>
          <w:lang w:val="hy-AM"/>
        </w:rPr>
        <w:t>79-րդ հոդված</w:t>
      </w:r>
      <w:r w:rsidR="0024005F">
        <w:rPr>
          <w:rFonts w:ascii="GHEA Mariam" w:eastAsia="GHEA Mariam" w:hAnsi="GHEA Mariam" w:cs="GHEA Mariam"/>
          <w:color w:val="000000"/>
          <w:sz w:val="24"/>
          <w:szCs w:val="24"/>
          <w:lang w:val="hy-AM"/>
        </w:rPr>
        <w:t>ներ</w:t>
      </w:r>
      <w:r w:rsidR="0024005F" w:rsidRPr="00E7113D">
        <w:rPr>
          <w:rFonts w:ascii="GHEA Mariam" w:eastAsia="GHEA Mariam" w:hAnsi="GHEA Mariam" w:cs="GHEA Mariam"/>
          <w:color w:val="000000"/>
          <w:sz w:val="24"/>
          <w:szCs w:val="24"/>
          <w:lang w:val="hy-AM"/>
        </w:rPr>
        <w:t>ի կիրառմամբ</w:t>
      </w:r>
      <w:r w:rsidR="0024005F">
        <w:rPr>
          <w:rFonts w:ascii="GHEA Mariam" w:eastAsia="GHEA Mariam" w:hAnsi="GHEA Mariam" w:cs="GHEA Mariam"/>
          <w:color w:val="000000"/>
          <w:sz w:val="24"/>
          <w:szCs w:val="24"/>
          <w:lang w:val="hy-AM"/>
        </w:rPr>
        <w:t xml:space="preserve"> </w:t>
      </w:r>
      <w:r w:rsidR="0024005F" w:rsidRPr="00E7113D">
        <w:rPr>
          <w:rFonts w:ascii="GHEA Mariam" w:eastAsia="GHEA Mariam" w:hAnsi="GHEA Mariam" w:cs="GHEA Mariam"/>
          <w:color w:val="000000"/>
          <w:sz w:val="24"/>
          <w:szCs w:val="24"/>
          <w:lang w:val="hy-AM"/>
        </w:rPr>
        <w:t>սահմանված</w:t>
      </w:r>
      <w:r w:rsidR="00F70608" w:rsidRPr="00E7113D">
        <w:rPr>
          <w:rFonts w:ascii="GHEA Mariam" w:eastAsia="GHEA Mariam" w:hAnsi="GHEA Mariam" w:cs="GHEA Mariam"/>
          <w:color w:val="000000"/>
          <w:sz w:val="24"/>
          <w:szCs w:val="24"/>
          <w:lang w:val="hy-AM"/>
        </w:rPr>
        <w:t>`</w:t>
      </w:r>
      <w:r w:rsidR="0024005F" w:rsidRPr="00E7113D">
        <w:rPr>
          <w:rFonts w:ascii="GHEA Mariam" w:eastAsia="GHEA Mariam" w:hAnsi="GHEA Mariam" w:cs="GHEA Mariam"/>
          <w:color w:val="000000"/>
          <w:sz w:val="24"/>
          <w:szCs w:val="24"/>
          <w:lang w:val="hy-AM"/>
        </w:rPr>
        <w:t xml:space="preserve"> </w:t>
      </w:r>
      <w:r w:rsidR="0024005F">
        <w:rPr>
          <w:rFonts w:ascii="GHEA Mariam" w:eastAsia="GHEA Mariam" w:hAnsi="GHEA Mariam" w:cs="GHEA Mariam"/>
          <w:color w:val="000000"/>
          <w:sz w:val="24"/>
          <w:szCs w:val="24"/>
          <w:lang w:val="hy-AM"/>
        </w:rPr>
        <w:t>4</w:t>
      </w:r>
      <w:r w:rsidR="0024005F" w:rsidRPr="00E7113D">
        <w:rPr>
          <w:rFonts w:ascii="GHEA Mariam" w:eastAsia="GHEA Mariam" w:hAnsi="GHEA Mariam" w:cs="GHEA Mariam"/>
          <w:color w:val="000000"/>
          <w:sz w:val="24"/>
          <w:szCs w:val="24"/>
          <w:lang w:val="hy-AM"/>
        </w:rPr>
        <w:t xml:space="preserve"> (</w:t>
      </w:r>
      <w:r w:rsidR="0024005F">
        <w:rPr>
          <w:rFonts w:ascii="GHEA Mariam" w:eastAsia="GHEA Mariam" w:hAnsi="GHEA Mariam" w:cs="GHEA Mariam"/>
          <w:color w:val="000000"/>
          <w:sz w:val="24"/>
          <w:szCs w:val="24"/>
          <w:lang w:val="hy-AM"/>
        </w:rPr>
        <w:t>չորս</w:t>
      </w:r>
      <w:r w:rsidR="0024005F" w:rsidRPr="00E7113D">
        <w:rPr>
          <w:rFonts w:ascii="GHEA Mariam" w:eastAsia="GHEA Mariam" w:hAnsi="GHEA Mariam" w:cs="GHEA Mariam"/>
          <w:color w:val="000000"/>
          <w:sz w:val="24"/>
          <w:szCs w:val="24"/>
          <w:lang w:val="hy-AM"/>
        </w:rPr>
        <w:t xml:space="preserve">) տարի </w:t>
      </w:r>
      <w:r w:rsidR="00A83E47">
        <w:rPr>
          <w:rFonts w:ascii="GHEA Mariam" w:eastAsia="GHEA Mariam" w:hAnsi="GHEA Mariam" w:cs="GHEA Mariam"/>
          <w:color w:val="000000"/>
          <w:sz w:val="24"/>
          <w:szCs w:val="24"/>
          <w:lang w:val="hy-AM"/>
        </w:rPr>
        <w:t>9</w:t>
      </w:r>
      <w:r w:rsidR="0024005F" w:rsidRPr="00E7113D">
        <w:rPr>
          <w:rFonts w:ascii="GHEA Mariam" w:eastAsia="GHEA Mariam" w:hAnsi="GHEA Mariam" w:cs="GHEA Mariam"/>
          <w:color w:val="000000"/>
          <w:sz w:val="24"/>
          <w:szCs w:val="24"/>
          <w:lang w:val="hy-AM"/>
        </w:rPr>
        <w:t xml:space="preserve"> (</w:t>
      </w:r>
      <w:r w:rsidR="00A83E47">
        <w:rPr>
          <w:rFonts w:ascii="GHEA Mariam" w:eastAsia="GHEA Mariam" w:hAnsi="GHEA Mariam" w:cs="GHEA Mariam"/>
          <w:color w:val="000000"/>
          <w:sz w:val="24"/>
          <w:szCs w:val="24"/>
          <w:lang w:val="hy-AM"/>
        </w:rPr>
        <w:t>ինը</w:t>
      </w:r>
      <w:r w:rsidR="0024005F" w:rsidRPr="00E7113D">
        <w:rPr>
          <w:rFonts w:ascii="GHEA Mariam" w:eastAsia="GHEA Mariam" w:hAnsi="GHEA Mariam" w:cs="GHEA Mariam"/>
          <w:color w:val="000000"/>
          <w:sz w:val="24"/>
          <w:szCs w:val="24"/>
          <w:lang w:val="hy-AM"/>
        </w:rPr>
        <w:t>) ամիս ժամկետով ազատազրկումը` պատժի կրման սկիզբը հաշվելով նրան փաստացի արգելանքի վերցնելու պահից։</w:t>
      </w:r>
      <w:r w:rsidR="0024005F">
        <w:rPr>
          <w:rFonts w:ascii="GHEA Mariam" w:eastAsia="GHEA Mariam" w:hAnsi="GHEA Mariam" w:cs="GHEA Mariam"/>
          <w:color w:val="000000"/>
          <w:sz w:val="24"/>
          <w:szCs w:val="24"/>
          <w:lang w:val="hy-AM"/>
        </w:rPr>
        <w:t xml:space="preserve"> </w:t>
      </w:r>
    </w:p>
    <w:p w14:paraId="3458DD9E" w14:textId="108E4A9E" w:rsidR="001214AD" w:rsidRDefault="00E7113D"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7113D">
        <w:rPr>
          <w:rFonts w:ascii="GHEA Mariam" w:eastAsia="GHEA Mariam" w:hAnsi="GHEA Mariam" w:cs="GHEA Mariam"/>
          <w:color w:val="000000"/>
          <w:sz w:val="24"/>
          <w:szCs w:val="24"/>
          <w:lang w:val="hy-AM"/>
        </w:rPr>
        <w:t xml:space="preserve">Ելնելով վերոգրյալից </w:t>
      </w:r>
      <w:r w:rsidR="00E0558F">
        <w:rPr>
          <w:rFonts w:ascii="GHEA Mariam" w:eastAsia="GHEA Mariam" w:hAnsi="GHEA Mariam" w:cs="GHEA Mariam"/>
          <w:color w:val="000000"/>
          <w:sz w:val="24"/>
          <w:szCs w:val="24"/>
          <w:lang w:val="hy-AM"/>
        </w:rPr>
        <w:t>ու</w:t>
      </w:r>
      <w:r w:rsidRPr="00E7113D">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 ՀՀ քրեական դատավարության օրենսգրքի 31-րդ, 34-րդ, 264-րդ, 281-րդ, 361-րդ, 363-րդ </w:t>
      </w:r>
      <w:r w:rsidR="00E0558F">
        <w:rPr>
          <w:rFonts w:ascii="GHEA Mariam" w:eastAsia="GHEA Mariam" w:hAnsi="GHEA Mariam" w:cs="GHEA Mariam"/>
          <w:color w:val="000000"/>
          <w:sz w:val="24"/>
          <w:szCs w:val="24"/>
          <w:lang w:val="hy-AM"/>
        </w:rPr>
        <w:t>ու</w:t>
      </w:r>
      <w:r w:rsidRPr="00E7113D">
        <w:rPr>
          <w:rFonts w:ascii="GHEA Mariam" w:eastAsia="GHEA Mariam" w:hAnsi="GHEA Mariam" w:cs="GHEA Mariam"/>
          <w:color w:val="000000"/>
          <w:sz w:val="24"/>
          <w:szCs w:val="24"/>
          <w:lang w:val="hy-AM"/>
        </w:rPr>
        <w:t xml:space="preserve">                385-387-րդ հոդվածներով՝ Վճռաբեկ դատարանը</w:t>
      </w:r>
    </w:p>
    <w:bookmarkEnd w:id="1"/>
    <w:p w14:paraId="31EFC8E2" w14:textId="77777777" w:rsidR="003D6B0F" w:rsidRDefault="003D6B0F"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015C9552" w14:textId="6C8F534A" w:rsidR="00EE5AE8" w:rsidRPr="009F0522" w:rsidRDefault="00D3555F"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F0522">
        <w:rPr>
          <w:rFonts w:ascii="GHEA Mariam" w:eastAsia="GHEA Mariam" w:hAnsi="GHEA Mariam" w:cs="GHEA Mariam"/>
          <w:b/>
          <w:sz w:val="24"/>
          <w:szCs w:val="24"/>
          <w:lang w:val="hy-AM"/>
        </w:rPr>
        <w:t>Ո Ր Ո Շ Ե Ց</w:t>
      </w:r>
    </w:p>
    <w:p w14:paraId="7DD0DF5E" w14:textId="77777777" w:rsidR="00831FAC" w:rsidRPr="00DF0DD0" w:rsidRDefault="00831FAC"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3E4A182A" w14:textId="72DD83FF" w:rsidR="00BA748C" w:rsidRDefault="00463759"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1</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w:t>
      </w:r>
      <w:r w:rsidR="00BA748C" w:rsidRPr="00BA748C">
        <w:rPr>
          <w:rFonts w:ascii="GHEA Mariam" w:eastAsia="GHEA Mariam" w:hAnsi="GHEA Mariam" w:cs="GHEA Mariam"/>
          <w:sz w:val="24"/>
          <w:szCs w:val="24"/>
          <w:lang w:val="hy-AM"/>
        </w:rPr>
        <w:t>Սյունիքի մարզի առաջին ատյանի ընդհանուր իրավասության դատարանի՝ 202</w:t>
      </w:r>
      <w:r w:rsidR="00022169">
        <w:rPr>
          <w:rFonts w:ascii="GHEA Mariam" w:eastAsia="GHEA Mariam" w:hAnsi="GHEA Mariam" w:cs="GHEA Mariam"/>
          <w:sz w:val="24"/>
          <w:szCs w:val="24"/>
          <w:lang w:val="hy-AM"/>
        </w:rPr>
        <w:t>2</w:t>
      </w:r>
      <w:r w:rsidR="00BA748C" w:rsidRPr="00BA748C">
        <w:rPr>
          <w:rFonts w:ascii="GHEA Mariam" w:eastAsia="GHEA Mariam" w:hAnsi="GHEA Mariam" w:cs="GHEA Mariam"/>
          <w:sz w:val="24"/>
          <w:szCs w:val="24"/>
          <w:lang w:val="hy-AM"/>
        </w:rPr>
        <w:t xml:space="preserve"> թվականի </w:t>
      </w:r>
      <w:r w:rsidR="00022169">
        <w:rPr>
          <w:rFonts w:ascii="GHEA Mariam" w:eastAsia="GHEA Mariam" w:hAnsi="GHEA Mariam" w:cs="GHEA Mariam"/>
          <w:sz w:val="24"/>
          <w:szCs w:val="24"/>
          <w:lang w:val="hy-AM"/>
        </w:rPr>
        <w:t>դեկտեմբերի</w:t>
      </w:r>
      <w:r w:rsidR="00BA748C" w:rsidRPr="00BA748C">
        <w:rPr>
          <w:rFonts w:ascii="GHEA Mariam" w:eastAsia="GHEA Mariam" w:hAnsi="GHEA Mariam" w:cs="GHEA Mariam"/>
          <w:sz w:val="24"/>
          <w:szCs w:val="24"/>
          <w:lang w:val="hy-AM"/>
        </w:rPr>
        <w:t xml:space="preserve"> </w:t>
      </w:r>
      <w:r w:rsidR="00022169">
        <w:rPr>
          <w:rFonts w:ascii="GHEA Mariam" w:eastAsia="GHEA Mariam" w:hAnsi="GHEA Mariam" w:cs="GHEA Mariam"/>
          <w:sz w:val="24"/>
          <w:szCs w:val="24"/>
          <w:lang w:val="hy-AM"/>
        </w:rPr>
        <w:t>14</w:t>
      </w:r>
      <w:r w:rsidR="00BA748C" w:rsidRPr="00BA748C">
        <w:rPr>
          <w:rFonts w:ascii="GHEA Mariam" w:eastAsia="GHEA Mariam" w:hAnsi="GHEA Mariam" w:cs="GHEA Mariam"/>
          <w:sz w:val="24"/>
          <w:szCs w:val="24"/>
          <w:lang w:val="hy-AM"/>
        </w:rPr>
        <w:t xml:space="preserve">-ի դատավճիռը և ՀՀ վերաքննիչ քրեական դատարանի` </w:t>
      </w:r>
      <w:r w:rsidR="00022169" w:rsidRPr="0044557B">
        <w:rPr>
          <w:rFonts w:ascii="GHEA Mariam" w:eastAsia="GHEA Mariam" w:hAnsi="GHEA Mariam" w:cs="GHEA Mariam"/>
          <w:color w:val="0D0D0D"/>
          <w:sz w:val="24"/>
          <w:szCs w:val="24"/>
          <w:lang w:val="hy-AM"/>
        </w:rPr>
        <w:t>2023 թվականի հուլիսի 18-ի</w:t>
      </w:r>
      <w:r w:rsidR="00BA748C" w:rsidRPr="00BA748C">
        <w:rPr>
          <w:rFonts w:ascii="GHEA Mariam" w:eastAsia="GHEA Mariam" w:hAnsi="GHEA Mariam" w:cs="GHEA Mariam"/>
          <w:sz w:val="24"/>
          <w:szCs w:val="24"/>
          <w:lang w:val="hy-AM"/>
        </w:rPr>
        <w:t xml:space="preserve"> որոշում</w:t>
      </w:r>
      <w:r w:rsidR="00DF216D">
        <w:rPr>
          <w:rFonts w:ascii="GHEA Mariam" w:eastAsia="GHEA Mariam" w:hAnsi="GHEA Mariam" w:cs="GHEA Mariam"/>
          <w:sz w:val="24"/>
          <w:szCs w:val="24"/>
          <w:lang w:val="hy-AM"/>
        </w:rPr>
        <w:t>ն</w:t>
      </w:r>
      <w:r w:rsidR="00BA748C" w:rsidRPr="00BA748C">
        <w:rPr>
          <w:rFonts w:ascii="GHEA Mariam" w:eastAsia="GHEA Mariam" w:hAnsi="GHEA Mariam" w:cs="GHEA Mariam"/>
          <w:sz w:val="24"/>
          <w:szCs w:val="24"/>
          <w:lang w:val="hy-AM"/>
        </w:rPr>
        <w:t xml:space="preserve"> </w:t>
      </w:r>
      <w:r w:rsidR="00260133" w:rsidRPr="00BA748C">
        <w:rPr>
          <w:rFonts w:ascii="GHEA Mariam" w:eastAsia="GHEA Mariam" w:hAnsi="GHEA Mariam" w:cs="GHEA Mariam"/>
          <w:sz w:val="24"/>
          <w:szCs w:val="24"/>
          <w:lang w:val="hy-AM"/>
        </w:rPr>
        <w:t xml:space="preserve">Արման Ղևոնդի Հովհաննիսյանի </w:t>
      </w:r>
      <w:r w:rsidR="00DF216D">
        <w:rPr>
          <w:rFonts w:ascii="GHEA Mariam" w:eastAsia="GHEA Mariam" w:hAnsi="GHEA Mariam" w:cs="GHEA Mariam"/>
          <w:sz w:val="24"/>
          <w:szCs w:val="24"/>
          <w:lang w:val="hy-AM"/>
        </w:rPr>
        <w:t>ու</w:t>
      </w:r>
      <w:r w:rsidR="00260133" w:rsidRPr="00BA748C">
        <w:rPr>
          <w:rFonts w:ascii="GHEA Mariam" w:eastAsia="GHEA Mariam" w:hAnsi="GHEA Mariam" w:cs="GHEA Mariam"/>
          <w:sz w:val="24"/>
          <w:szCs w:val="24"/>
          <w:lang w:val="hy-AM"/>
        </w:rPr>
        <w:t xml:space="preserve"> Արթուր Վալերիկի Օհանյանի </w:t>
      </w:r>
      <w:r w:rsidR="00260133">
        <w:rPr>
          <w:rFonts w:ascii="GHEA Mariam" w:eastAsia="GHEA Mariam" w:hAnsi="GHEA Mariam" w:cs="GHEA Mariam"/>
          <w:sz w:val="24"/>
          <w:szCs w:val="24"/>
          <w:lang w:val="hy-AM"/>
        </w:rPr>
        <w:t>մասով</w:t>
      </w:r>
      <w:r w:rsidR="00260133" w:rsidRPr="00BA748C">
        <w:rPr>
          <w:rFonts w:ascii="GHEA Mariam" w:eastAsia="GHEA Mariam" w:hAnsi="GHEA Mariam" w:cs="GHEA Mariam"/>
          <w:sz w:val="24"/>
          <w:szCs w:val="24"/>
          <w:lang w:val="hy-AM"/>
        </w:rPr>
        <w:t xml:space="preserve"> </w:t>
      </w:r>
      <w:r w:rsidR="00BA748C" w:rsidRPr="00BA748C">
        <w:rPr>
          <w:rFonts w:ascii="GHEA Mariam" w:eastAsia="GHEA Mariam" w:hAnsi="GHEA Mariam" w:cs="GHEA Mariam"/>
          <w:sz w:val="24"/>
          <w:szCs w:val="24"/>
          <w:lang w:val="hy-AM"/>
        </w:rPr>
        <w:t xml:space="preserve">փոփոխել։ </w:t>
      </w:r>
    </w:p>
    <w:p w14:paraId="44167A51" w14:textId="740D599A" w:rsidR="007F74B0" w:rsidRPr="00BA748C" w:rsidRDefault="00022169"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BA748C">
        <w:rPr>
          <w:rFonts w:ascii="GHEA Mariam" w:eastAsia="GHEA Mariam" w:hAnsi="GHEA Mariam" w:cs="GHEA Mariam"/>
          <w:sz w:val="24"/>
          <w:szCs w:val="24"/>
          <w:lang w:val="hy-AM"/>
        </w:rPr>
        <w:t>Արման Ղևոնդի Հովհաննիսյանի</w:t>
      </w:r>
      <w:r w:rsidR="00E42AE6" w:rsidRPr="00E42AE6">
        <w:rPr>
          <w:rFonts w:ascii="GHEA Mariam" w:eastAsia="GHEA Mariam" w:hAnsi="GHEA Mariam" w:cs="GHEA Mariam"/>
          <w:sz w:val="24"/>
          <w:szCs w:val="24"/>
          <w:lang w:val="hy-AM"/>
        </w:rPr>
        <w:t xml:space="preserve"> </w:t>
      </w:r>
      <w:r w:rsidR="00BA748C" w:rsidRPr="00BA748C">
        <w:rPr>
          <w:rFonts w:ascii="GHEA Mariam" w:eastAsia="GHEA Mariam" w:hAnsi="GHEA Mariam" w:cs="GHEA Mariam"/>
          <w:sz w:val="24"/>
          <w:szCs w:val="24"/>
          <w:lang w:val="hy-AM"/>
        </w:rPr>
        <w:t xml:space="preserve">նկատմամբ </w:t>
      </w:r>
      <w:r w:rsidRPr="00022169">
        <w:rPr>
          <w:rFonts w:ascii="GHEA Mariam" w:eastAsia="GHEA Mariam" w:hAnsi="GHEA Mariam" w:cs="GHEA Mariam"/>
          <w:sz w:val="24"/>
          <w:szCs w:val="24"/>
          <w:lang w:val="hy-AM"/>
        </w:rPr>
        <w:t xml:space="preserve">ՀՀ քրեական օրենսգրքի </w:t>
      </w:r>
      <w:r w:rsidR="00C7785D">
        <w:rPr>
          <w:rFonts w:ascii="GHEA Mariam" w:eastAsia="GHEA Mariam" w:hAnsi="GHEA Mariam" w:cs="GHEA Mariam"/>
          <w:sz w:val="24"/>
          <w:szCs w:val="24"/>
          <w:lang w:val="hy-AM"/>
        </w:rPr>
        <w:t xml:space="preserve">         </w:t>
      </w:r>
      <w:r w:rsidR="00E42AE6" w:rsidRPr="00E42AE6">
        <w:rPr>
          <w:rFonts w:ascii="GHEA Mariam" w:eastAsia="GHEA Mariam" w:hAnsi="GHEA Mariam" w:cs="GHEA Mariam"/>
          <w:sz w:val="24"/>
          <w:szCs w:val="24"/>
          <w:lang w:val="hy-AM"/>
        </w:rPr>
        <w:t xml:space="preserve"> </w:t>
      </w:r>
      <w:r w:rsidR="00C7785D">
        <w:rPr>
          <w:rFonts w:ascii="GHEA Mariam" w:eastAsia="GHEA Mariam" w:hAnsi="GHEA Mariam" w:cs="GHEA Mariam"/>
          <w:sz w:val="24"/>
          <w:szCs w:val="24"/>
          <w:lang w:val="hy-AM"/>
        </w:rPr>
        <w:t xml:space="preserve"> </w:t>
      </w:r>
      <w:r w:rsidRPr="00022169">
        <w:rPr>
          <w:rFonts w:ascii="GHEA Mariam" w:eastAsia="GHEA Mariam" w:hAnsi="GHEA Mariam" w:cs="GHEA Mariam"/>
          <w:sz w:val="24"/>
          <w:szCs w:val="24"/>
          <w:lang w:val="hy-AM"/>
        </w:rPr>
        <w:t>46-399-րդ հոդվածի</w:t>
      </w:r>
      <w:r w:rsidR="00C7785D">
        <w:rPr>
          <w:rFonts w:ascii="GHEA Mariam" w:eastAsia="GHEA Mariam" w:hAnsi="GHEA Mariam" w:cs="GHEA Mariam"/>
          <w:sz w:val="24"/>
          <w:szCs w:val="24"/>
          <w:lang w:val="hy-AM"/>
        </w:rPr>
        <w:t xml:space="preserve"> </w:t>
      </w:r>
      <w:r w:rsidRPr="00022169">
        <w:rPr>
          <w:rFonts w:ascii="GHEA Mariam" w:eastAsia="GHEA Mariam" w:hAnsi="GHEA Mariam" w:cs="GHEA Mariam"/>
          <w:sz w:val="24"/>
          <w:szCs w:val="24"/>
          <w:lang w:val="hy-AM"/>
        </w:rPr>
        <w:t>3-րդ մասի 2-րդ կետով, 46-44-396-րդ հոդվածի 3-րդ մասով</w:t>
      </w:r>
      <w:r w:rsidR="00C7785D" w:rsidRPr="00C7785D">
        <w:rPr>
          <w:rFonts w:ascii="GHEA Mariam" w:eastAsia="GHEA Mariam" w:hAnsi="GHEA Mariam" w:cs="GHEA Mariam"/>
          <w:sz w:val="24"/>
          <w:szCs w:val="24"/>
          <w:lang w:val="hy-AM"/>
        </w:rPr>
        <w:t xml:space="preserve"> </w:t>
      </w:r>
      <w:r w:rsidR="00C7785D" w:rsidRPr="00BA748C">
        <w:rPr>
          <w:rFonts w:ascii="GHEA Mariam" w:eastAsia="GHEA Mariam" w:hAnsi="GHEA Mariam" w:cs="GHEA Mariam"/>
          <w:sz w:val="24"/>
          <w:szCs w:val="24"/>
          <w:lang w:val="hy-AM"/>
        </w:rPr>
        <w:lastRenderedPageBreak/>
        <w:t xml:space="preserve">ազատազրկման ձևով նշանակված պատիժը </w:t>
      </w:r>
      <w:r w:rsidR="00C7785D" w:rsidRPr="00022169">
        <w:rPr>
          <w:rFonts w:ascii="GHEA Mariam" w:eastAsia="GHEA Mariam" w:hAnsi="GHEA Mariam" w:cs="GHEA Mariam"/>
          <w:sz w:val="24"/>
          <w:szCs w:val="24"/>
          <w:lang w:val="hy-AM"/>
        </w:rPr>
        <w:t xml:space="preserve">ՀՀ քրեական </w:t>
      </w:r>
      <w:r w:rsidR="00C7785D" w:rsidRPr="00BA748C">
        <w:rPr>
          <w:rFonts w:ascii="GHEA Mariam" w:eastAsia="GHEA Mariam" w:hAnsi="GHEA Mariam" w:cs="GHEA Mariam"/>
          <w:sz w:val="24"/>
          <w:szCs w:val="24"/>
          <w:lang w:val="hy-AM"/>
        </w:rPr>
        <w:t>օրենսգրքի 84-րդ հոդվածի հիման վրա պայմանականորեն չկիրառելը վերացնել</w:t>
      </w:r>
      <w:r w:rsidR="00C7785D">
        <w:rPr>
          <w:rFonts w:ascii="GHEA Mariam" w:eastAsia="GHEA Mariam" w:hAnsi="GHEA Mariam" w:cs="GHEA Mariam"/>
          <w:sz w:val="24"/>
          <w:szCs w:val="24"/>
          <w:lang w:val="hy-AM"/>
        </w:rPr>
        <w:t xml:space="preserve"> և </w:t>
      </w:r>
      <w:r w:rsidR="00C7785D" w:rsidRPr="00BA748C">
        <w:rPr>
          <w:rFonts w:ascii="GHEA Mariam" w:eastAsia="GHEA Mariam" w:hAnsi="GHEA Mariam" w:cs="GHEA Mariam"/>
          <w:sz w:val="24"/>
          <w:szCs w:val="24"/>
          <w:lang w:val="hy-AM"/>
        </w:rPr>
        <w:t xml:space="preserve">թողնել կրելու </w:t>
      </w:r>
      <w:r w:rsidR="00C7785D" w:rsidRPr="00C7785D">
        <w:rPr>
          <w:rFonts w:ascii="GHEA Mariam" w:eastAsia="GHEA Mariam" w:hAnsi="GHEA Mariam" w:cs="GHEA Mariam"/>
          <w:sz w:val="24"/>
          <w:szCs w:val="24"/>
          <w:lang w:val="hy-AM"/>
        </w:rPr>
        <w:t>ՀՀ քրեական օրենսգրքի 46-399-րդ հոդվածի</w:t>
      </w:r>
      <w:r w:rsidR="00C7785D">
        <w:rPr>
          <w:rFonts w:ascii="GHEA Mariam" w:eastAsia="GHEA Mariam" w:hAnsi="GHEA Mariam" w:cs="GHEA Mariam"/>
          <w:sz w:val="24"/>
          <w:szCs w:val="24"/>
          <w:lang w:val="hy-AM"/>
        </w:rPr>
        <w:t xml:space="preserve"> </w:t>
      </w:r>
      <w:r w:rsidR="00C7785D" w:rsidRPr="00C7785D">
        <w:rPr>
          <w:rFonts w:ascii="GHEA Mariam" w:eastAsia="GHEA Mariam" w:hAnsi="GHEA Mariam" w:cs="GHEA Mariam"/>
          <w:sz w:val="24"/>
          <w:szCs w:val="24"/>
          <w:lang w:val="hy-AM"/>
        </w:rPr>
        <w:t xml:space="preserve">3-րդ մասի 2-րդ կետով, 46-44-396-րդ հոդվածի 3-րդ մասով նշանակված ու </w:t>
      </w:r>
      <w:r w:rsidR="007F74B0" w:rsidRPr="00022169">
        <w:rPr>
          <w:rFonts w:ascii="GHEA Mariam" w:eastAsia="GHEA Mariam" w:hAnsi="GHEA Mariam" w:cs="GHEA Mariam"/>
          <w:sz w:val="24"/>
          <w:szCs w:val="24"/>
          <w:lang w:val="hy-AM"/>
        </w:rPr>
        <w:t xml:space="preserve">ՀՀ քրեական </w:t>
      </w:r>
      <w:r w:rsidR="00C7785D" w:rsidRPr="00C7785D">
        <w:rPr>
          <w:rFonts w:ascii="GHEA Mariam" w:eastAsia="GHEA Mariam" w:hAnsi="GHEA Mariam" w:cs="GHEA Mariam"/>
          <w:sz w:val="24"/>
          <w:szCs w:val="24"/>
          <w:lang w:val="hy-AM"/>
        </w:rPr>
        <w:t>օրենսգրքի 74-րդ և 79-րդ հոդվածների կիրառմամբ</w:t>
      </w:r>
      <w:r w:rsidR="007F74B0" w:rsidRPr="007F74B0">
        <w:rPr>
          <w:rFonts w:ascii="GHEA Mariam" w:eastAsia="GHEA Mariam" w:hAnsi="GHEA Mariam" w:cs="GHEA Mariam"/>
          <w:sz w:val="24"/>
          <w:szCs w:val="24"/>
          <w:lang w:val="hy-AM"/>
        </w:rPr>
        <w:t xml:space="preserve"> </w:t>
      </w:r>
      <w:r w:rsidR="007F74B0" w:rsidRPr="00BA748C">
        <w:rPr>
          <w:rFonts w:ascii="GHEA Mariam" w:eastAsia="GHEA Mariam" w:hAnsi="GHEA Mariam" w:cs="GHEA Mariam"/>
          <w:sz w:val="24"/>
          <w:szCs w:val="24"/>
          <w:lang w:val="hy-AM"/>
        </w:rPr>
        <w:t xml:space="preserve">սահմանված՝ </w:t>
      </w:r>
      <w:r w:rsidR="007F74B0">
        <w:rPr>
          <w:rFonts w:ascii="GHEA Mariam" w:eastAsia="GHEA Mariam" w:hAnsi="GHEA Mariam" w:cs="GHEA Mariam"/>
          <w:color w:val="000000"/>
          <w:sz w:val="24"/>
          <w:szCs w:val="24"/>
          <w:lang w:val="hy-AM"/>
        </w:rPr>
        <w:t>4</w:t>
      </w:r>
      <w:r w:rsidR="007F74B0" w:rsidRPr="00E7113D">
        <w:rPr>
          <w:rFonts w:ascii="GHEA Mariam" w:eastAsia="GHEA Mariam" w:hAnsi="GHEA Mariam" w:cs="GHEA Mariam"/>
          <w:color w:val="000000"/>
          <w:sz w:val="24"/>
          <w:szCs w:val="24"/>
          <w:lang w:val="hy-AM"/>
        </w:rPr>
        <w:t xml:space="preserve"> (</w:t>
      </w:r>
      <w:r w:rsidR="007F74B0">
        <w:rPr>
          <w:rFonts w:ascii="GHEA Mariam" w:eastAsia="GHEA Mariam" w:hAnsi="GHEA Mariam" w:cs="GHEA Mariam"/>
          <w:color w:val="000000"/>
          <w:sz w:val="24"/>
          <w:szCs w:val="24"/>
          <w:lang w:val="hy-AM"/>
        </w:rPr>
        <w:t>չորս</w:t>
      </w:r>
      <w:r w:rsidR="007F74B0" w:rsidRPr="00E7113D">
        <w:rPr>
          <w:rFonts w:ascii="GHEA Mariam" w:eastAsia="GHEA Mariam" w:hAnsi="GHEA Mariam" w:cs="GHEA Mariam"/>
          <w:color w:val="000000"/>
          <w:sz w:val="24"/>
          <w:szCs w:val="24"/>
          <w:lang w:val="hy-AM"/>
        </w:rPr>
        <w:t>) տարի 1</w:t>
      </w:r>
      <w:r w:rsidR="007F74B0">
        <w:rPr>
          <w:rFonts w:ascii="GHEA Mariam" w:eastAsia="GHEA Mariam" w:hAnsi="GHEA Mariam" w:cs="GHEA Mariam"/>
          <w:color w:val="000000"/>
          <w:sz w:val="24"/>
          <w:szCs w:val="24"/>
          <w:lang w:val="hy-AM"/>
        </w:rPr>
        <w:t>0</w:t>
      </w:r>
      <w:r w:rsidR="007F74B0" w:rsidRPr="00E7113D">
        <w:rPr>
          <w:rFonts w:ascii="GHEA Mariam" w:eastAsia="GHEA Mariam" w:hAnsi="GHEA Mariam" w:cs="GHEA Mariam"/>
          <w:color w:val="000000"/>
          <w:sz w:val="24"/>
          <w:szCs w:val="24"/>
          <w:lang w:val="hy-AM"/>
        </w:rPr>
        <w:t xml:space="preserve"> (տաս</w:t>
      </w:r>
      <w:r w:rsidR="007F74B0">
        <w:rPr>
          <w:rFonts w:ascii="GHEA Mariam" w:eastAsia="GHEA Mariam" w:hAnsi="GHEA Mariam" w:cs="GHEA Mariam"/>
          <w:color w:val="000000"/>
          <w:sz w:val="24"/>
          <w:szCs w:val="24"/>
          <w:lang w:val="hy-AM"/>
        </w:rPr>
        <w:t>ը</w:t>
      </w:r>
      <w:r w:rsidR="007F74B0" w:rsidRPr="00E7113D">
        <w:rPr>
          <w:rFonts w:ascii="GHEA Mariam" w:eastAsia="GHEA Mariam" w:hAnsi="GHEA Mariam" w:cs="GHEA Mariam"/>
          <w:color w:val="000000"/>
          <w:sz w:val="24"/>
          <w:szCs w:val="24"/>
          <w:lang w:val="hy-AM"/>
        </w:rPr>
        <w:t xml:space="preserve">) ամիս </w:t>
      </w:r>
      <w:r w:rsidR="007F74B0">
        <w:rPr>
          <w:rFonts w:ascii="GHEA Mariam" w:eastAsia="GHEA Mariam" w:hAnsi="GHEA Mariam" w:cs="GHEA Mariam"/>
          <w:color w:val="000000"/>
          <w:sz w:val="24"/>
          <w:szCs w:val="24"/>
          <w:lang w:val="hy-AM"/>
        </w:rPr>
        <w:t>18</w:t>
      </w:r>
      <w:r w:rsidR="007F74B0" w:rsidRPr="00E7113D">
        <w:rPr>
          <w:rFonts w:ascii="GHEA Mariam" w:eastAsia="GHEA Mariam" w:hAnsi="GHEA Mariam" w:cs="GHEA Mariam"/>
          <w:color w:val="000000"/>
          <w:sz w:val="24"/>
          <w:szCs w:val="24"/>
          <w:lang w:val="hy-AM"/>
        </w:rPr>
        <w:t xml:space="preserve"> (</w:t>
      </w:r>
      <w:r w:rsidR="007F74B0">
        <w:rPr>
          <w:rFonts w:ascii="GHEA Mariam" w:eastAsia="GHEA Mariam" w:hAnsi="GHEA Mariam" w:cs="GHEA Mariam"/>
          <w:color w:val="000000"/>
          <w:sz w:val="24"/>
          <w:szCs w:val="24"/>
          <w:lang w:val="hy-AM"/>
        </w:rPr>
        <w:t>տասնութ</w:t>
      </w:r>
      <w:r w:rsidR="007F74B0" w:rsidRPr="00E7113D">
        <w:rPr>
          <w:rFonts w:ascii="GHEA Mariam" w:eastAsia="GHEA Mariam" w:hAnsi="GHEA Mariam" w:cs="GHEA Mariam"/>
          <w:color w:val="000000"/>
          <w:sz w:val="24"/>
          <w:szCs w:val="24"/>
          <w:lang w:val="hy-AM"/>
        </w:rPr>
        <w:t>) օր ժամկետով ազատազրկումը</w:t>
      </w:r>
      <w:r w:rsidR="007F74B0" w:rsidRPr="00BA748C">
        <w:rPr>
          <w:rFonts w:ascii="GHEA Mariam" w:eastAsia="GHEA Mariam" w:hAnsi="GHEA Mariam" w:cs="GHEA Mariam"/>
          <w:sz w:val="24"/>
          <w:szCs w:val="24"/>
          <w:lang w:val="hy-AM"/>
        </w:rPr>
        <w:t>:</w:t>
      </w:r>
    </w:p>
    <w:p w14:paraId="61241F2D" w14:textId="40D111F8" w:rsidR="007F74B0" w:rsidRDefault="007F74B0"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BA748C">
        <w:rPr>
          <w:rFonts w:ascii="GHEA Mariam" w:eastAsia="GHEA Mariam" w:hAnsi="GHEA Mariam" w:cs="GHEA Mariam"/>
          <w:sz w:val="24"/>
          <w:szCs w:val="24"/>
          <w:lang w:val="hy-AM"/>
        </w:rPr>
        <w:t>Պատժի կրման սկիզբը հաշվել Արման Ղևոնդի Հովհաննիսյանին փաստացի արգելանքի վերցնելու պահից:</w:t>
      </w:r>
    </w:p>
    <w:p w14:paraId="1CD4C267" w14:textId="0190514D" w:rsidR="00206442" w:rsidRDefault="00F70608"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70608">
        <w:rPr>
          <w:rFonts w:ascii="GHEA Mariam" w:eastAsia="GHEA Mariam" w:hAnsi="GHEA Mariam" w:cs="GHEA Mariam"/>
          <w:sz w:val="24"/>
          <w:szCs w:val="24"/>
          <w:lang w:val="hy-AM"/>
        </w:rPr>
        <w:t>3</w:t>
      </w:r>
      <w:r w:rsidRPr="00F70608">
        <w:rPr>
          <w:rFonts w:ascii="Cambria Math" w:eastAsia="GHEA Mariam" w:hAnsi="Cambria Math" w:cs="Cambria Math"/>
          <w:sz w:val="24"/>
          <w:szCs w:val="24"/>
          <w:lang w:val="hy-AM"/>
        </w:rPr>
        <w:t>․</w:t>
      </w:r>
      <w:r w:rsidRPr="00F70608">
        <w:rPr>
          <w:rFonts w:ascii="GHEA Mariam" w:eastAsia="GHEA Mariam" w:hAnsi="GHEA Mariam" w:cs="GHEA Mariam"/>
          <w:sz w:val="24"/>
          <w:szCs w:val="24"/>
          <w:lang w:val="hy-AM"/>
        </w:rPr>
        <w:t xml:space="preserve"> </w:t>
      </w:r>
      <w:r w:rsidR="007F74B0" w:rsidRPr="00F70608">
        <w:rPr>
          <w:rFonts w:ascii="GHEA Mariam" w:eastAsia="GHEA Mariam" w:hAnsi="GHEA Mariam" w:cs="GHEA Mariam"/>
          <w:sz w:val="24"/>
          <w:szCs w:val="24"/>
          <w:lang w:val="hy-AM"/>
        </w:rPr>
        <w:t>Արթուր</w:t>
      </w:r>
      <w:r w:rsidR="007F74B0" w:rsidRPr="00BA748C">
        <w:rPr>
          <w:rFonts w:ascii="GHEA Mariam" w:eastAsia="GHEA Mariam" w:hAnsi="GHEA Mariam" w:cs="GHEA Mariam"/>
          <w:sz w:val="24"/>
          <w:szCs w:val="24"/>
          <w:lang w:val="hy-AM"/>
        </w:rPr>
        <w:t xml:space="preserve"> Վալերիկի Օհանյանի</w:t>
      </w:r>
      <w:r w:rsidR="007F74B0" w:rsidRPr="007F74B0">
        <w:rPr>
          <w:rFonts w:ascii="GHEA Mariam" w:eastAsia="GHEA Mariam" w:hAnsi="GHEA Mariam" w:cs="GHEA Mariam"/>
          <w:sz w:val="24"/>
          <w:szCs w:val="24"/>
          <w:lang w:val="hy-AM"/>
        </w:rPr>
        <w:t xml:space="preserve"> </w:t>
      </w:r>
      <w:r w:rsidR="007F74B0" w:rsidRPr="00BA748C">
        <w:rPr>
          <w:rFonts w:ascii="GHEA Mariam" w:eastAsia="GHEA Mariam" w:hAnsi="GHEA Mariam" w:cs="GHEA Mariam"/>
          <w:sz w:val="24"/>
          <w:szCs w:val="24"/>
          <w:lang w:val="hy-AM"/>
        </w:rPr>
        <w:t>նկատմամբ</w:t>
      </w:r>
      <w:r w:rsidR="00FF7AC8" w:rsidRPr="00FF7AC8">
        <w:rPr>
          <w:rFonts w:ascii="GHEA Mariam" w:eastAsia="GHEA Mariam" w:hAnsi="GHEA Mariam" w:cs="GHEA Mariam"/>
          <w:sz w:val="24"/>
          <w:szCs w:val="24"/>
          <w:lang w:val="hy-AM"/>
        </w:rPr>
        <w:t xml:space="preserve"> </w:t>
      </w:r>
      <w:r w:rsidR="00FF7AC8" w:rsidRPr="00022169">
        <w:rPr>
          <w:rFonts w:ascii="GHEA Mariam" w:eastAsia="GHEA Mariam" w:hAnsi="GHEA Mariam" w:cs="GHEA Mariam"/>
          <w:sz w:val="24"/>
          <w:szCs w:val="24"/>
          <w:lang w:val="hy-AM"/>
        </w:rPr>
        <w:t>ՀՀ քրեական օրենսգրքի 399-րդ հոդվածի</w:t>
      </w:r>
      <w:r w:rsidR="00FF7AC8">
        <w:rPr>
          <w:rFonts w:ascii="GHEA Mariam" w:eastAsia="GHEA Mariam" w:hAnsi="GHEA Mariam" w:cs="GHEA Mariam"/>
          <w:sz w:val="24"/>
          <w:szCs w:val="24"/>
          <w:lang w:val="hy-AM"/>
        </w:rPr>
        <w:t xml:space="preserve"> </w:t>
      </w:r>
      <w:r w:rsidR="00FF7AC8" w:rsidRPr="00022169">
        <w:rPr>
          <w:rFonts w:ascii="GHEA Mariam" w:eastAsia="GHEA Mariam" w:hAnsi="GHEA Mariam" w:cs="GHEA Mariam"/>
          <w:sz w:val="24"/>
          <w:szCs w:val="24"/>
          <w:lang w:val="hy-AM"/>
        </w:rPr>
        <w:t>3-րդ մասի 2-րդ կետով, 46-44-396-րդ հոդվածի 3-րդ մասով</w:t>
      </w:r>
      <w:r w:rsidR="00206442" w:rsidRPr="00206442">
        <w:rPr>
          <w:rFonts w:ascii="GHEA Mariam" w:eastAsia="GHEA Mariam" w:hAnsi="GHEA Mariam" w:cs="GHEA Mariam"/>
          <w:sz w:val="24"/>
          <w:szCs w:val="24"/>
          <w:lang w:val="hy-AM"/>
        </w:rPr>
        <w:t xml:space="preserve"> </w:t>
      </w:r>
      <w:r w:rsidR="00206442" w:rsidRPr="00BA748C">
        <w:rPr>
          <w:rFonts w:ascii="GHEA Mariam" w:eastAsia="GHEA Mariam" w:hAnsi="GHEA Mariam" w:cs="GHEA Mariam"/>
          <w:sz w:val="24"/>
          <w:szCs w:val="24"/>
          <w:lang w:val="hy-AM"/>
        </w:rPr>
        <w:t xml:space="preserve">ազատազրկման ձևով նշանակված պատիժը </w:t>
      </w:r>
      <w:r w:rsidR="00206442" w:rsidRPr="00022169">
        <w:rPr>
          <w:rFonts w:ascii="GHEA Mariam" w:eastAsia="GHEA Mariam" w:hAnsi="GHEA Mariam" w:cs="GHEA Mariam"/>
          <w:sz w:val="24"/>
          <w:szCs w:val="24"/>
          <w:lang w:val="hy-AM"/>
        </w:rPr>
        <w:t xml:space="preserve">ՀՀ քրեական </w:t>
      </w:r>
      <w:r w:rsidR="00206442" w:rsidRPr="00BA748C">
        <w:rPr>
          <w:rFonts w:ascii="GHEA Mariam" w:eastAsia="GHEA Mariam" w:hAnsi="GHEA Mariam" w:cs="GHEA Mariam"/>
          <w:sz w:val="24"/>
          <w:szCs w:val="24"/>
          <w:lang w:val="hy-AM"/>
        </w:rPr>
        <w:t>օրենսգրքի 84-րդ հոդվածի հիման վրա պայմանականորեն չկիրառելը վերացնել</w:t>
      </w:r>
      <w:r w:rsidR="00206442">
        <w:rPr>
          <w:rFonts w:ascii="GHEA Mariam" w:eastAsia="GHEA Mariam" w:hAnsi="GHEA Mariam" w:cs="GHEA Mariam"/>
          <w:sz w:val="24"/>
          <w:szCs w:val="24"/>
          <w:lang w:val="hy-AM"/>
        </w:rPr>
        <w:t xml:space="preserve"> </w:t>
      </w:r>
      <w:r w:rsidR="00DF216D">
        <w:rPr>
          <w:rFonts w:ascii="GHEA Mariam" w:eastAsia="GHEA Mariam" w:hAnsi="GHEA Mariam" w:cs="GHEA Mariam"/>
          <w:sz w:val="24"/>
          <w:szCs w:val="24"/>
          <w:lang w:val="hy-AM"/>
        </w:rPr>
        <w:t>ու</w:t>
      </w:r>
      <w:r w:rsidR="00206442">
        <w:rPr>
          <w:rFonts w:ascii="GHEA Mariam" w:eastAsia="GHEA Mariam" w:hAnsi="GHEA Mariam" w:cs="GHEA Mariam"/>
          <w:sz w:val="24"/>
          <w:szCs w:val="24"/>
          <w:lang w:val="hy-AM"/>
        </w:rPr>
        <w:t xml:space="preserve"> </w:t>
      </w:r>
      <w:r w:rsidR="00206442" w:rsidRPr="00BA748C">
        <w:rPr>
          <w:rFonts w:ascii="GHEA Mariam" w:eastAsia="GHEA Mariam" w:hAnsi="GHEA Mariam" w:cs="GHEA Mariam"/>
          <w:sz w:val="24"/>
          <w:szCs w:val="24"/>
          <w:lang w:val="hy-AM"/>
        </w:rPr>
        <w:t xml:space="preserve">թողնել կրելու </w:t>
      </w:r>
      <w:r w:rsidR="00206442" w:rsidRPr="00C7785D">
        <w:rPr>
          <w:rFonts w:ascii="GHEA Mariam" w:eastAsia="GHEA Mariam" w:hAnsi="GHEA Mariam" w:cs="GHEA Mariam"/>
          <w:sz w:val="24"/>
          <w:szCs w:val="24"/>
          <w:lang w:val="hy-AM"/>
        </w:rPr>
        <w:t>ՀՀ քրեական օրենսգրքի 399-րդ հոդվածի</w:t>
      </w:r>
      <w:r w:rsidR="00206442">
        <w:rPr>
          <w:rFonts w:ascii="GHEA Mariam" w:eastAsia="GHEA Mariam" w:hAnsi="GHEA Mariam" w:cs="GHEA Mariam"/>
          <w:sz w:val="24"/>
          <w:szCs w:val="24"/>
          <w:lang w:val="hy-AM"/>
        </w:rPr>
        <w:t xml:space="preserve"> </w:t>
      </w:r>
      <w:r w:rsidR="00206442" w:rsidRPr="00C7785D">
        <w:rPr>
          <w:rFonts w:ascii="GHEA Mariam" w:eastAsia="GHEA Mariam" w:hAnsi="GHEA Mariam" w:cs="GHEA Mariam"/>
          <w:sz w:val="24"/>
          <w:szCs w:val="24"/>
          <w:lang w:val="hy-AM"/>
        </w:rPr>
        <w:t xml:space="preserve">3-րդ մասի 2-րդ կետով, 46-44-396-րդ հոդվածի 3-րդ մասով նշանակված </w:t>
      </w:r>
      <w:r w:rsidR="00DF216D">
        <w:rPr>
          <w:rFonts w:ascii="GHEA Mariam" w:eastAsia="GHEA Mariam" w:hAnsi="GHEA Mariam" w:cs="GHEA Mariam"/>
          <w:sz w:val="24"/>
          <w:szCs w:val="24"/>
          <w:lang w:val="hy-AM"/>
        </w:rPr>
        <w:t>և</w:t>
      </w:r>
      <w:r w:rsidR="00206442" w:rsidRPr="00C7785D">
        <w:rPr>
          <w:rFonts w:ascii="GHEA Mariam" w:eastAsia="GHEA Mariam" w:hAnsi="GHEA Mariam" w:cs="GHEA Mariam"/>
          <w:sz w:val="24"/>
          <w:szCs w:val="24"/>
          <w:lang w:val="hy-AM"/>
        </w:rPr>
        <w:t xml:space="preserve"> </w:t>
      </w:r>
      <w:r w:rsidR="00206442" w:rsidRPr="00022169">
        <w:rPr>
          <w:rFonts w:ascii="GHEA Mariam" w:eastAsia="GHEA Mariam" w:hAnsi="GHEA Mariam" w:cs="GHEA Mariam"/>
          <w:sz w:val="24"/>
          <w:szCs w:val="24"/>
          <w:lang w:val="hy-AM"/>
        </w:rPr>
        <w:t xml:space="preserve">ՀՀ քրեական </w:t>
      </w:r>
      <w:r w:rsidR="00206442" w:rsidRPr="00C7785D">
        <w:rPr>
          <w:rFonts w:ascii="GHEA Mariam" w:eastAsia="GHEA Mariam" w:hAnsi="GHEA Mariam" w:cs="GHEA Mariam"/>
          <w:sz w:val="24"/>
          <w:szCs w:val="24"/>
          <w:lang w:val="hy-AM"/>
        </w:rPr>
        <w:t xml:space="preserve">օրենսգրքի 74-րդ </w:t>
      </w:r>
      <w:r w:rsidR="00DF216D">
        <w:rPr>
          <w:rFonts w:ascii="GHEA Mariam" w:eastAsia="GHEA Mariam" w:hAnsi="GHEA Mariam" w:cs="GHEA Mariam"/>
          <w:sz w:val="24"/>
          <w:szCs w:val="24"/>
          <w:lang w:val="hy-AM"/>
        </w:rPr>
        <w:t>ու</w:t>
      </w:r>
      <w:r w:rsidR="00206442" w:rsidRPr="00C7785D">
        <w:rPr>
          <w:rFonts w:ascii="GHEA Mariam" w:eastAsia="GHEA Mariam" w:hAnsi="GHEA Mariam" w:cs="GHEA Mariam"/>
          <w:sz w:val="24"/>
          <w:szCs w:val="24"/>
          <w:lang w:val="hy-AM"/>
        </w:rPr>
        <w:t xml:space="preserve"> 79-րդ հոդվածների կիրառմամբ</w:t>
      </w:r>
      <w:r w:rsidR="00206442" w:rsidRPr="007F74B0">
        <w:rPr>
          <w:rFonts w:ascii="GHEA Mariam" w:eastAsia="GHEA Mariam" w:hAnsi="GHEA Mariam" w:cs="GHEA Mariam"/>
          <w:sz w:val="24"/>
          <w:szCs w:val="24"/>
          <w:lang w:val="hy-AM"/>
        </w:rPr>
        <w:t xml:space="preserve"> </w:t>
      </w:r>
      <w:r w:rsidR="00206442" w:rsidRPr="00BA748C">
        <w:rPr>
          <w:rFonts w:ascii="GHEA Mariam" w:eastAsia="GHEA Mariam" w:hAnsi="GHEA Mariam" w:cs="GHEA Mariam"/>
          <w:sz w:val="24"/>
          <w:szCs w:val="24"/>
          <w:lang w:val="hy-AM"/>
        </w:rPr>
        <w:t xml:space="preserve">սահմանված՝ </w:t>
      </w:r>
      <w:r w:rsidR="00206442">
        <w:rPr>
          <w:rFonts w:ascii="GHEA Mariam" w:eastAsia="GHEA Mariam" w:hAnsi="GHEA Mariam" w:cs="GHEA Mariam"/>
          <w:color w:val="000000"/>
          <w:sz w:val="24"/>
          <w:szCs w:val="24"/>
          <w:lang w:val="hy-AM"/>
        </w:rPr>
        <w:t>4</w:t>
      </w:r>
      <w:r w:rsidR="00206442" w:rsidRPr="00E7113D">
        <w:rPr>
          <w:rFonts w:ascii="GHEA Mariam" w:eastAsia="GHEA Mariam" w:hAnsi="GHEA Mariam" w:cs="GHEA Mariam"/>
          <w:color w:val="000000"/>
          <w:sz w:val="24"/>
          <w:szCs w:val="24"/>
          <w:lang w:val="hy-AM"/>
        </w:rPr>
        <w:t xml:space="preserve"> (</w:t>
      </w:r>
      <w:r w:rsidR="00206442">
        <w:rPr>
          <w:rFonts w:ascii="GHEA Mariam" w:eastAsia="GHEA Mariam" w:hAnsi="GHEA Mariam" w:cs="GHEA Mariam"/>
          <w:color w:val="000000"/>
          <w:sz w:val="24"/>
          <w:szCs w:val="24"/>
          <w:lang w:val="hy-AM"/>
        </w:rPr>
        <w:t>չորս</w:t>
      </w:r>
      <w:r w:rsidR="00206442" w:rsidRPr="00E7113D">
        <w:rPr>
          <w:rFonts w:ascii="GHEA Mariam" w:eastAsia="GHEA Mariam" w:hAnsi="GHEA Mariam" w:cs="GHEA Mariam"/>
          <w:color w:val="000000"/>
          <w:sz w:val="24"/>
          <w:szCs w:val="24"/>
          <w:lang w:val="hy-AM"/>
        </w:rPr>
        <w:t xml:space="preserve">) տարի </w:t>
      </w:r>
      <w:r w:rsidR="00206442">
        <w:rPr>
          <w:rFonts w:ascii="GHEA Mariam" w:eastAsia="GHEA Mariam" w:hAnsi="GHEA Mariam" w:cs="GHEA Mariam"/>
          <w:color w:val="000000"/>
          <w:sz w:val="24"/>
          <w:szCs w:val="24"/>
          <w:lang w:val="hy-AM"/>
        </w:rPr>
        <w:t>9</w:t>
      </w:r>
      <w:r w:rsidR="00206442" w:rsidRPr="00E7113D">
        <w:rPr>
          <w:rFonts w:ascii="GHEA Mariam" w:eastAsia="GHEA Mariam" w:hAnsi="GHEA Mariam" w:cs="GHEA Mariam"/>
          <w:color w:val="000000"/>
          <w:sz w:val="24"/>
          <w:szCs w:val="24"/>
          <w:lang w:val="hy-AM"/>
        </w:rPr>
        <w:t xml:space="preserve"> (</w:t>
      </w:r>
      <w:r w:rsidR="00206442">
        <w:rPr>
          <w:rFonts w:ascii="GHEA Mariam" w:eastAsia="GHEA Mariam" w:hAnsi="GHEA Mariam" w:cs="GHEA Mariam"/>
          <w:color w:val="000000"/>
          <w:sz w:val="24"/>
          <w:szCs w:val="24"/>
          <w:lang w:val="hy-AM"/>
        </w:rPr>
        <w:t>ինը</w:t>
      </w:r>
      <w:r w:rsidR="00206442" w:rsidRPr="00E7113D">
        <w:rPr>
          <w:rFonts w:ascii="GHEA Mariam" w:eastAsia="GHEA Mariam" w:hAnsi="GHEA Mariam" w:cs="GHEA Mariam"/>
          <w:color w:val="000000"/>
          <w:sz w:val="24"/>
          <w:szCs w:val="24"/>
          <w:lang w:val="hy-AM"/>
        </w:rPr>
        <w:t>) ամիս ժամկետով ազատազրկումը</w:t>
      </w:r>
      <w:r w:rsidR="00206442" w:rsidRPr="00BA748C">
        <w:rPr>
          <w:rFonts w:ascii="GHEA Mariam" w:eastAsia="GHEA Mariam" w:hAnsi="GHEA Mariam" w:cs="GHEA Mariam"/>
          <w:sz w:val="24"/>
          <w:szCs w:val="24"/>
          <w:lang w:val="hy-AM"/>
        </w:rPr>
        <w:t>:</w:t>
      </w:r>
    </w:p>
    <w:p w14:paraId="4A912FE9" w14:textId="7E8AD169" w:rsidR="00206442" w:rsidRDefault="00206442"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BA748C">
        <w:rPr>
          <w:rFonts w:ascii="GHEA Mariam" w:eastAsia="GHEA Mariam" w:hAnsi="GHEA Mariam" w:cs="GHEA Mariam"/>
          <w:sz w:val="24"/>
          <w:szCs w:val="24"/>
          <w:lang w:val="hy-AM"/>
        </w:rPr>
        <w:t>Պատժի կրման սկիզբը հաշվել Արթուր Վալերիկի Օհանյանին փաստացի արգելանքի վերցնելու պահից:</w:t>
      </w:r>
    </w:p>
    <w:p w14:paraId="2A037ADC" w14:textId="7C85F17D" w:rsidR="00BA748C" w:rsidRDefault="00F70608"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4</w:t>
      </w:r>
      <w:r w:rsidR="00BA748C" w:rsidRPr="00BA748C">
        <w:rPr>
          <w:rFonts w:ascii="GHEA Mariam" w:eastAsia="GHEA Mariam" w:hAnsi="GHEA Mariam" w:cs="GHEA Mariam"/>
          <w:sz w:val="24"/>
          <w:szCs w:val="24"/>
          <w:lang w:val="hy-AM"/>
        </w:rPr>
        <w:t>. Ստորադաս դատարանների դատական ակտերը մնացած մասով թողնել անփոփոխ:</w:t>
      </w:r>
    </w:p>
    <w:p w14:paraId="0612E1AA" w14:textId="0DEF7759" w:rsidR="00C00423" w:rsidRDefault="00D3555F" w:rsidP="00DF216D">
      <w:pPr>
        <w:tabs>
          <w:tab w:val="left" w:pos="567"/>
        </w:tabs>
        <w:spacing w:after="240" w:line="36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eastAsia="GHEA Mariam" w:hAnsi="GHEA Mariam" w:cs="GHEA Mariam"/>
          <w:color w:val="0D0D0D"/>
          <w:sz w:val="24"/>
          <w:szCs w:val="24"/>
          <w:lang w:val="hy-AM"/>
        </w:rPr>
        <w:t>Որոշումն օրինական ուժի մեջ է մտնում կայաց</w:t>
      </w:r>
      <w:r w:rsidR="00D33238" w:rsidRPr="009F0522">
        <w:rPr>
          <w:rFonts w:ascii="GHEA Mariam" w:eastAsia="GHEA Mariam" w:hAnsi="GHEA Mariam" w:cs="GHEA Mariam"/>
          <w:color w:val="0D0D0D"/>
          <w:sz w:val="24"/>
          <w:szCs w:val="24"/>
          <w:lang w:val="hy-AM"/>
        </w:rPr>
        <w:t>նելու օրը</w:t>
      </w:r>
      <w:r w:rsidRPr="009F0522">
        <w:rPr>
          <w:rFonts w:ascii="GHEA Mariam" w:eastAsia="GHEA Mariam" w:hAnsi="GHEA Mariam" w:cs="GHEA Mariam"/>
          <w:color w:val="0D0D0D"/>
          <w:sz w:val="24"/>
          <w:szCs w:val="24"/>
          <w:lang w:val="hy-AM"/>
        </w:rPr>
        <w:t>:</w:t>
      </w:r>
    </w:p>
    <w:p w14:paraId="11751823" w14:textId="547D0C3E" w:rsidR="00C00423" w:rsidRDefault="00700340" w:rsidP="00C00423">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r>
      <w:r w:rsidR="009B2C68">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7F385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Հ.ԱՍԱՏՐՅԱՆ</w:t>
      </w:r>
    </w:p>
    <w:p w14:paraId="45C0652E" w14:textId="34B4A6F0" w:rsidR="00125D66" w:rsidRPr="00C00423" w:rsidRDefault="00700340" w:rsidP="00C00423">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Դատավորներ`</w:t>
      </w:r>
      <w:r w:rsidR="009B2C68">
        <w:rPr>
          <w:rFonts w:ascii="GHEA Mariam" w:hAnsi="GHEA Mariam"/>
          <w:sz w:val="24"/>
          <w:szCs w:val="24"/>
          <w:lang w:val="hy-AM"/>
        </w:rPr>
        <w:t xml:space="preserve">       </w:t>
      </w:r>
      <w:r w:rsidRPr="009F0522">
        <w:rPr>
          <w:rFonts w:ascii="GHEA Mariam" w:hAnsi="GHEA Mariam"/>
          <w:sz w:val="24"/>
          <w:szCs w:val="24"/>
          <w:lang w:val="hy-AM"/>
        </w:rPr>
        <w:t xml:space="preserve">  </w:t>
      </w:r>
      <w:r w:rsidRPr="009F0522">
        <w:rPr>
          <w:rFonts w:ascii="GHEA Mariam" w:hAnsi="GHEA Mariam"/>
          <w:sz w:val="24"/>
          <w:szCs w:val="24"/>
          <w:lang w:val="hy-AM"/>
        </w:rPr>
        <w:tab/>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4C58A3">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Ս</w:t>
      </w:r>
      <w:r w:rsidR="00125D66" w:rsidRPr="009F0522">
        <w:rPr>
          <w:rFonts w:ascii="GHEA Mariam" w:hAnsi="GHEA Mariam"/>
          <w:sz w:val="24"/>
          <w:szCs w:val="24"/>
          <w:u w:val="single"/>
          <w:lang w:val="hy-AM"/>
        </w:rPr>
        <w:t>.</w:t>
      </w:r>
      <w:r w:rsidR="009B2C68">
        <w:rPr>
          <w:rFonts w:ascii="GHEA Mariam" w:hAnsi="GHEA Mariam"/>
          <w:sz w:val="24"/>
          <w:szCs w:val="24"/>
          <w:u w:val="single"/>
          <w:lang w:val="hy-AM"/>
        </w:rPr>
        <w:t>ԱՎԵՏԻՍՅԱՆ</w:t>
      </w:r>
    </w:p>
    <w:p w14:paraId="1F116165" w14:textId="7479A12D" w:rsidR="00125D66" w:rsidRDefault="00125D66" w:rsidP="00C00423">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Հ</w:t>
      </w:r>
      <w:r w:rsidRPr="00AC507C">
        <w:rPr>
          <w:rFonts w:ascii="GHEA Mariam" w:hAnsi="GHEA Mariam"/>
          <w:sz w:val="24"/>
          <w:szCs w:val="24"/>
          <w:u w:val="single"/>
          <w:lang w:val="hy-AM"/>
        </w:rPr>
        <w:t>.</w:t>
      </w:r>
      <w:r w:rsidR="009B2C68">
        <w:rPr>
          <w:rFonts w:ascii="GHEA Mariam" w:hAnsi="GHEA Mariam"/>
          <w:sz w:val="24"/>
          <w:szCs w:val="24"/>
          <w:u w:val="single"/>
          <w:lang w:val="hy-AM"/>
        </w:rPr>
        <w:t>ԳՐԻԳՈՐՅԱՆ</w:t>
      </w:r>
    </w:p>
    <w:p w14:paraId="1BE21E99" w14:textId="79292DE9" w:rsidR="00125D66" w:rsidRDefault="00700340" w:rsidP="00C00423">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Լ.ԹԱԴԵՎՈՍՅԱՆ</w:t>
      </w:r>
    </w:p>
    <w:p w14:paraId="3609D384" w14:textId="6127D9A7" w:rsidR="006A54E9" w:rsidRDefault="00700340" w:rsidP="00676EF8">
      <w:pPr>
        <w:spacing w:line="600" w:lineRule="auto"/>
        <w:ind w:leftChars="0" w:left="-2" w:firstLineChars="235" w:firstLine="564"/>
        <w:jc w:val="right"/>
        <w:rPr>
          <w:rFonts w:ascii="GHEA Mariam" w:hAnsi="GHEA Mariam" w:cs="Sylfaen"/>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Ա.ՊՈՂՈՍՅԱՆ</w:t>
      </w:r>
    </w:p>
    <w:sectPr w:rsidR="006A54E9"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7330E" w14:textId="77777777" w:rsidR="00F97356" w:rsidRDefault="00F97356">
      <w:pPr>
        <w:ind w:hanging="2"/>
      </w:pPr>
      <w:r>
        <w:separator/>
      </w:r>
    </w:p>
  </w:endnote>
  <w:endnote w:type="continuationSeparator" w:id="0">
    <w:p w14:paraId="734C7003" w14:textId="77777777" w:rsidR="00F97356" w:rsidRDefault="00F9735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8E5564" w:rsidRDefault="008E5564">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8E5564" w:rsidRPr="0096500D" w:rsidRDefault="008E5564"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8E5564" w:rsidRDefault="008E5564">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3CE9" w14:textId="77777777" w:rsidR="00F97356" w:rsidRDefault="00F97356">
      <w:pPr>
        <w:ind w:hanging="2"/>
      </w:pPr>
      <w:r>
        <w:separator/>
      </w:r>
    </w:p>
  </w:footnote>
  <w:footnote w:type="continuationSeparator" w:id="0">
    <w:p w14:paraId="66C67550" w14:textId="77777777" w:rsidR="00F97356" w:rsidRDefault="00F97356">
      <w:pPr>
        <w:ind w:hanging="2"/>
      </w:pPr>
      <w:r>
        <w:continuationSeparator/>
      </w:r>
    </w:p>
  </w:footnote>
  <w:footnote w:id="1">
    <w:p w14:paraId="33321EB8" w14:textId="2D304432" w:rsidR="004A4452" w:rsidRPr="003A4D6D" w:rsidRDefault="004A4452" w:rsidP="003A4D6D">
      <w:pPr>
        <w:pStyle w:val="FootnoteText"/>
        <w:ind w:hanging="2"/>
        <w:jc w:val="both"/>
        <w:rPr>
          <w:rFonts w:ascii="GHEA Mariam" w:hAnsi="GHEA Mariam"/>
          <w:lang w:val="hy-AM"/>
        </w:rPr>
      </w:pPr>
      <w:r w:rsidRPr="003A4D6D">
        <w:rPr>
          <w:rStyle w:val="FootnoteReference"/>
          <w:rFonts w:ascii="GHEA Mariam" w:hAnsi="GHEA Mariam"/>
        </w:rPr>
        <w:footnoteRef/>
      </w:r>
      <w:r w:rsidRPr="003A4D6D">
        <w:rPr>
          <w:rFonts w:ascii="GHEA Mariam" w:hAnsi="GHEA Mariam"/>
        </w:rPr>
        <w:t xml:space="preserve"> </w:t>
      </w:r>
      <w:r w:rsidRPr="003A4D6D">
        <w:rPr>
          <w:rFonts w:ascii="GHEA Mariam" w:hAnsi="GHEA Mariam"/>
          <w:lang w:val="hy-AM"/>
        </w:rPr>
        <w:t>Տե՛ս քրեական գործ, հատոր 4-րդ, թերթեր 174-1</w:t>
      </w:r>
      <w:r w:rsidR="003A4D6D" w:rsidRPr="003A4D6D">
        <w:rPr>
          <w:rFonts w:ascii="GHEA Mariam" w:hAnsi="GHEA Mariam"/>
          <w:lang w:val="hy-AM"/>
        </w:rPr>
        <w:t>94</w:t>
      </w:r>
      <w:r w:rsidRPr="003A4D6D">
        <w:rPr>
          <w:rFonts w:ascii="GHEA Mariam" w:hAnsi="GHEA Mariam"/>
          <w:lang w:val="hy-AM"/>
        </w:rPr>
        <w:t>:</w:t>
      </w:r>
    </w:p>
  </w:footnote>
  <w:footnote w:id="2">
    <w:p w14:paraId="314C8EAF" w14:textId="747FC2DE" w:rsidR="003A4D6D" w:rsidRPr="003A4D6D" w:rsidRDefault="003A4D6D">
      <w:pPr>
        <w:pStyle w:val="FootnoteText"/>
        <w:ind w:hanging="2"/>
        <w:rPr>
          <w:lang w:val="hy-AM"/>
        </w:rPr>
      </w:pPr>
      <w:r>
        <w:rPr>
          <w:rStyle w:val="FootnoteReference"/>
        </w:rPr>
        <w:footnoteRef/>
      </w:r>
      <w:r w:rsidRPr="003A4D6D">
        <w:rPr>
          <w:lang w:val="hy-AM"/>
        </w:rPr>
        <w:t xml:space="preserve"> </w:t>
      </w:r>
      <w:r w:rsidRPr="003A4D6D">
        <w:rPr>
          <w:rFonts w:ascii="GHEA Mariam" w:hAnsi="GHEA Mariam"/>
          <w:lang w:val="hy-AM"/>
        </w:rPr>
        <w:t>Տե՛ս քրեական գործ, հատոր 4-րդ, թերթեր 174-194:</w:t>
      </w:r>
    </w:p>
  </w:footnote>
  <w:footnote w:id="3">
    <w:p w14:paraId="72F32AF5" w14:textId="5C1A83F6" w:rsidR="00B15D1A" w:rsidRPr="00B15D1A" w:rsidRDefault="00B15D1A" w:rsidP="00B15D1A">
      <w:pPr>
        <w:pStyle w:val="FootnoteText"/>
        <w:ind w:hanging="2"/>
        <w:jc w:val="both"/>
        <w:rPr>
          <w:rFonts w:ascii="GHEA Mariam" w:hAnsi="GHEA Mariam"/>
          <w:lang w:val="hy-AM"/>
        </w:rPr>
      </w:pPr>
      <w:r w:rsidRPr="00B15D1A">
        <w:rPr>
          <w:rStyle w:val="FootnoteReference"/>
          <w:rFonts w:ascii="GHEA Mariam" w:hAnsi="GHEA Mariam"/>
        </w:rPr>
        <w:footnoteRef/>
      </w:r>
      <w:r w:rsidRPr="00B15D1A">
        <w:rPr>
          <w:rFonts w:ascii="GHEA Mariam" w:hAnsi="GHEA Mariam"/>
          <w:lang w:val="hy-AM"/>
        </w:rPr>
        <w:t xml:space="preserve"> Տե՛ս քրեական գործ, հատոր 23-րդ, թերթեր 6-54:</w:t>
      </w:r>
    </w:p>
  </w:footnote>
  <w:footnote w:id="4">
    <w:p w14:paraId="2D4B0C1C" w14:textId="60AAEEF2" w:rsidR="008E5564" w:rsidRPr="00B0064F" w:rsidRDefault="008E5564" w:rsidP="00B0064F">
      <w:pPr>
        <w:pStyle w:val="FootnoteText"/>
        <w:ind w:hanging="2"/>
        <w:jc w:val="both"/>
        <w:rPr>
          <w:rFonts w:ascii="GHEA Mariam" w:hAnsi="GHEA Mariam"/>
          <w:lang w:val="hy-AM"/>
        </w:rPr>
      </w:pPr>
      <w:r w:rsidRPr="00B0064F">
        <w:rPr>
          <w:rStyle w:val="FootnoteReference"/>
          <w:rFonts w:ascii="GHEA Mariam" w:hAnsi="GHEA Mariam"/>
        </w:rPr>
        <w:footnoteRef/>
      </w:r>
      <w:r w:rsidRPr="00B0064F">
        <w:rPr>
          <w:rFonts w:ascii="GHEA Mariam" w:hAnsi="GHEA Mariam"/>
          <w:lang w:val="hy-AM"/>
        </w:rPr>
        <w:t xml:space="preserve"> Տե՛ս քրեական գործ, հատոր </w:t>
      </w:r>
      <w:r w:rsidR="00B0064F" w:rsidRPr="00B0064F">
        <w:rPr>
          <w:rFonts w:ascii="GHEA Mariam" w:hAnsi="GHEA Mariam"/>
          <w:lang w:val="hy-AM"/>
        </w:rPr>
        <w:t>25</w:t>
      </w:r>
      <w:r w:rsidRPr="00B0064F">
        <w:rPr>
          <w:rFonts w:ascii="GHEA Mariam" w:hAnsi="GHEA Mariam"/>
          <w:lang w:val="hy-AM"/>
        </w:rPr>
        <w:t xml:space="preserve">-րդ, թերթեր </w:t>
      </w:r>
      <w:r w:rsidR="00B0064F" w:rsidRPr="00B0064F">
        <w:rPr>
          <w:rFonts w:ascii="GHEA Mariam" w:hAnsi="GHEA Mariam"/>
          <w:lang w:val="hy-AM"/>
        </w:rPr>
        <w:t>4-29</w:t>
      </w:r>
      <w:r w:rsidRPr="00B0064F">
        <w:rPr>
          <w:rFonts w:ascii="GHEA Mariam" w:hAnsi="GHEA Mariam"/>
          <w:lang w:val="hy-AM"/>
        </w:rPr>
        <w:t>:</w:t>
      </w:r>
    </w:p>
  </w:footnote>
  <w:footnote w:id="5">
    <w:p w14:paraId="791C9AD9" w14:textId="77777777" w:rsidR="007E5997" w:rsidRPr="000F6516" w:rsidRDefault="007E5997" w:rsidP="007E5997">
      <w:pPr>
        <w:pStyle w:val="FootnoteText"/>
        <w:tabs>
          <w:tab w:val="left" w:pos="-284"/>
        </w:tabs>
        <w:ind w:leftChars="0" w:firstLineChars="0" w:firstLine="0"/>
        <w:jc w:val="both"/>
        <w:rPr>
          <w:rFonts w:ascii="GHEA Mariam" w:hAnsi="GHEA Mariam"/>
          <w:lang w:val="hy-AM"/>
        </w:rPr>
      </w:pPr>
      <w:r w:rsidRPr="000F6516">
        <w:rPr>
          <w:rStyle w:val="FootnoteReference"/>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 xml:space="preserve">Արմեն Գրիգորյանի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 ՏԴ/0031/01/14,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6">
    <w:p w14:paraId="596D6487" w14:textId="77777777" w:rsidR="007E5997" w:rsidRPr="00403AD7" w:rsidRDefault="007E5997" w:rsidP="007E5997">
      <w:pPr>
        <w:pStyle w:val="FootnoteText"/>
        <w:tabs>
          <w:tab w:val="left" w:pos="-284"/>
        </w:tabs>
        <w:ind w:leftChars="0" w:firstLineChars="0" w:firstLine="0"/>
        <w:jc w:val="both"/>
        <w:rPr>
          <w:rFonts w:ascii="GHEA Mariam" w:hAnsi="GHEA Mariam"/>
          <w:lang w:val="hy-AM"/>
        </w:rPr>
      </w:pPr>
      <w:r w:rsidRPr="00403AD7">
        <w:rPr>
          <w:rStyle w:val="FootnoteReference"/>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7">
    <w:p w14:paraId="54B665E2" w14:textId="77777777" w:rsidR="007E5997" w:rsidRPr="00235675" w:rsidRDefault="007E5997" w:rsidP="007E5997">
      <w:pPr>
        <w:pStyle w:val="FootnoteText"/>
        <w:tabs>
          <w:tab w:val="left" w:pos="-284"/>
        </w:tabs>
        <w:ind w:leftChars="0" w:firstLineChars="0" w:firstLine="0"/>
        <w:jc w:val="both"/>
        <w:rPr>
          <w:lang w:val="hy-AM"/>
        </w:rPr>
      </w:pPr>
      <w:r w:rsidRPr="00403AD7">
        <w:rPr>
          <w:rStyle w:val="FootnoteReference"/>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Հովհաննիսյանի</w:t>
      </w:r>
      <w:r w:rsidRPr="00403AD7">
        <w:rPr>
          <w:rFonts w:ascii="GHEA Mariam" w:hAnsi="GHEA Mariam"/>
          <w:lang w:val="hy-AM"/>
        </w:rPr>
        <w:t xml:space="preserve"> գործով 2015 թվականի դեկտեմբերի 18-ի թիվ ԵԿԴ/0039/01/15 և</w:t>
      </w:r>
      <w:r>
        <w:rPr>
          <w:rFonts w:ascii="GHEA Mariam" w:hAnsi="GHEA Mariam"/>
          <w:lang w:val="hy-AM"/>
        </w:rPr>
        <w:t xml:space="preserve"> </w:t>
      </w:r>
      <w:r w:rsidRPr="00403AD7">
        <w:rPr>
          <w:rFonts w:ascii="GHEA Mariam" w:hAnsi="GHEA Mariam"/>
          <w:lang w:val="hy-AM"/>
        </w:rPr>
        <w:t>այլ որոշումները:</w:t>
      </w:r>
    </w:p>
  </w:footnote>
  <w:footnote w:id="8">
    <w:p w14:paraId="02AAD9DE" w14:textId="70195461" w:rsidR="00C029F5" w:rsidRPr="00C029F5" w:rsidRDefault="00C029F5" w:rsidP="00C029F5">
      <w:pPr>
        <w:pStyle w:val="FootnoteText"/>
        <w:ind w:hanging="2"/>
        <w:jc w:val="both"/>
        <w:rPr>
          <w:rFonts w:ascii="GHEA Mariam" w:hAnsi="GHEA Mariam"/>
          <w:lang w:val="hy-AM"/>
        </w:rPr>
      </w:pPr>
      <w:r w:rsidRPr="00C029F5">
        <w:rPr>
          <w:rStyle w:val="FootnoteReference"/>
          <w:rFonts w:ascii="GHEA Mariam" w:hAnsi="GHEA Mariam"/>
        </w:rPr>
        <w:footnoteRef/>
      </w:r>
      <w:r w:rsidRPr="00C029F5">
        <w:rPr>
          <w:rFonts w:ascii="GHEA Mariam" w:hAnsi="GHEA Mariam"/>
          <w:lang w:val="hy-AM"/>
        </w:rPr>
        <w:t xml:space="preserve"> Տե՛ս սույն որոշման 7-րդ կետը։</w:t>
      </w:r>
    </w:p>
  </w:footnote>
  <w:footnote w:id="9">
    <w:p w14:paraId="5360A4B0" w14:textId="596ED2E6" w:rsidR="00C029F5" w:rsidRPr="00C029F5" w:rsidRDefault="00C029F5" w:rsidP="00C029F5">
      <w:pPr>
        <w:pStyle w:val="FootnoteText"/>
        <w:ind w:hanging="2"/>
        <w:jc w:val="both"/>
        <w:rPr>
          <w:lang w:val="hy-AM"/>
        </w:rPr>
      </w:pPr>
      <w:r w:rsidRPr="00C029F5">
        <w:rPr>
          <w:rStyle w:val="FootnoteReference"/>
          <w:rFonts w:ascii="GHEA Mariam" w:hAnsi="GHEA Mariam"/>
        </w:rPr>
        <w:footnoteRef/>
      </w:r>
      <w:r w:rsidRPr="00C029F5">
        <w:rPr>
          <w:rFonts w:ascii="GHEA Mariam" w:hAnsi="GHEA Mariam"/>
          <w:lang w:val="hy-AM"/>
        </w:rPr>
        <w:t xml:space="preserve"> Տե՛ս սույն որոշման 7.1-րդ կետը։</w:t>
      </w:r>
    </w:p>
  </w:footnote>
  <w:footnote w:id="10">
    <w:p w14:paraId="26A39E0D" w14:textId="72A0B08B" w:rsidR="00C029F5" w:rsidRPr="00C029F5" w:rsidRDefault="00C029F5" w:rsidP="00C029F5">
      <w:pPr>
        <w:pStyle w:val="FootnoteText"/>
        <w:ind w:hanging="2"/>
        <w:jc w:val="both"/>
        <w:rPr>
          <w:rFonts w:ascii="GHEA Mariam" w:hAnsi="GHEA Mariam"/>
          <w:lang w:val="hy-AM"/>
        </w:rPr>
      </w:pPr>
      <w:r w:rsidRPr="00C029F5">
        <w:rPr>
          <w:rStyle w:val="FootnoteReference"/>
          <w:rFonts w:ascii="GHEA Mariam" w:hAnsi="GHEA Mariam"/>
        </w:rPr>
        <w:footnoteRef/>
      </w:r>
      <w:r w:rsidRPr="00C029F5">
        <w:rPr>
          <w:rFonts w:ascii="GHEA Mariam" w:hAnsi="GHEA Mariam"/>
          <w:lang w:val="hy-AM"/>
        </w:rPr>
        <w:t xml:space="preserve"> Տե՛ս սույն որոշման 8-րդ կետը։</w:t>
      </w:r>
    </w:p>
  </w:footnote>
  <w:footnote w:id="11">
    <w:p w14:paraId="6DFB3916" w14:textId="06CA0DAC" w:rsidR="00C029F5" w:rsidRPr="00C029F5" w:rsidRDefault="00C029F5" w:rsidP="00C029F5">
      <w:pPr>
        <w:pStyle w:val="FootnoteText"/>
        <w:ind w:hanging="2"/>
        <w:jc w:val="both"/>
        <w:rPr>
          <w:lang w:val="hy-AM"/>
        </w:rPr>
      </w:pPr>
      <w:r w:rsidRPr="00C029F5">
        <w:rPr>
          <w:rStyle w:val="FootnoteReference"/>
          <w:rFonts w:ascii="GHEA Mariam" w:hAnsi="GHEA Mariam"/>
        </w:rPr>
        <w:footnoteRef/>
      </w:r>
      <w:r w:rsidRPr="00C029F5">
        <w:rPr>
          <w:rFonts w:ascii="GHEA Mariam" w:hAnsi="GHEA Mariam"/>
          <w:lang w:val="hy-AM"/>
        </w:rPr>
        <w:t xml:space="preserve"> Տե՛ս սույն որոշման 9-րդ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8E5564" w:rsidRDefault="008E5564">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8E5564" w:rsidRDefault="008E5564"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8E5564" w:rsidRPr="00401431" w:rsidRDefault="008E5564"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ED4"/>
    <w:rsid w:val="00002C25"/>
    <w:rsid w:val="0000303E"/>
    <w:rsid w:val="00004747"/>
    <w:rsid w:val="00004963"/>
    <w:rsid w:val="000058B4"/>
    <w:rsid w:val="000059E4"/>
    <w:rsid w:val="0000730B"/>
    <w:rsid w:val="000076DB"/>
    <w:rsid w:val="000101F1"/>
    <w:rsid w:val="000107C9"/>
    <w:rsid w:val="000120F4"/>
    <w:rsid w:val="000120F8"/>
    <w:rsid w:val="000124F9"/>
    <w:rsid w:val="000127C4"/>
    <w:rsid w:val="00012FDB"/>
    <w:rsid w:val="000140B0"/>
    <w:rsid w:val="0001438F"/>
    <w:rsid w:val="00014C5D"/>
    <w:rsid w:val="00014D07"/>
    <w:rsid w:val="0001547D"/>
    <w:rsid w:val="00015A40"/>
    <w:rsid w:val="00016978"/>
    <w:rsid w:val="00016E92"/>
    <w:rsid w:val="00017224"/>
    <w:rsid w:val="00017797"/>
    <w:rsid w:val="00017C20"/>
    <w:rsid w:val="00020130"/>
    <w:rsid w:val="00020BF4"/>
    <w:rsid w:val="00021AD6"/>
    <w:rsid w:val="00022169"/>
    <w:rsid w:val="000233AA"/>
    <w:rsid w:val="000239A9"/>
    <w:rsid w:val="000240A6"/>
    <w:rsid w:val="00024195"/>
    <w:rsid w:val="00024655"/>
    <w:rsid w:val="00024BE7"/>
    <w:rsid w:val="00025629"/>
    <w:rsid w:val="00025837"/>
    <w:rsid w:val="00025D8D"/>
    <w:rsid w:val="00026428"/>
    <w:rsid w:val="000268F3"/>
    <w:rsid w:val="000269D5"/>
    <w:rsid w:val="00027092"/>
    <w:rsid w:val="00027168"/>
    <w:rsid w:val="000277DD"/>
    <w:rsid w:val="00027E61"/>
    <w:rsid w:val="00030FA3"/>
    <w:rsid w:val="00031D7F"/>
    <w:rsid w:val="00032EDD"/>
    <w:rsid w:val="0003377C"/>
    <w:rsid w:val="00034141"/>
    <w:rsid w:val="00034571"/>
    <w:rsid w:val="00034FA5"/>
    <w:rsid w:val="000353C0"/>
    <w:rsid w:val="00035936"/>
    <w:rsid w:val="00035C98"/>
    <w:rsid w:val="00036F79"/>
    <w:rsid w:val="0003786C"/>
    <w:rsid w:val="00037D7C"/>
    <w:rsid w:val="000402B5"/>
    <w:rsid w:val="00040FD9"/>
    <w:rsid w:val="000413DD"/>
    <w:rsid w:val="000418F2"/>
    <w:rsid w:val="00042027"/>
    <w:rsid w:val="0004202F"/>
    <w:rsid w:val="00042638"/>
    <w:rsid w:val="000442D5"/>
    <w:rsid w:val="0004453F"/>
    <w:rsid w:val="00044B21"/>
    <w:rsid w:val="0004520A"/>
    <w:rsid w:val="00045226"/>
    <w:rsid w:val="00045495"/>
    <w:rsid w:val="000460C4"/>
    <w:rsid w:val="00046404"/>
    <w:rsid w:val="00047934"/>
    <w:rsid w:val="00047C1A"/>
    <w:rsid w:val="00047C7D"/>
    <w:rsid w:val="0005039D"/>
    <w:rsid w:val="00050C05"/>
    <w:rsid w:val="000510AB"/>
    <w:rsid w:val="00051318"/>
    <w:rsid w:val="00051CD7"/>
    <w:rsid w:val="00051E06"/>
    <w:rsid w:val="00052489"/>
    <w:rsid w:val="00052874"/>
    <w:rsid w:val="00052A12"/>
    <w:rsid w:val="0005353C"/>
    <w:rsid w:val="00053769"/>
    <w:rsid w:val="0005440C"/>
    <w:rsid w:val="0005469C"/>
    <w:rsid w:val="00055EA6"/>
    <w:rsid w:val="0005632A"/>
    <w:rsid w:val="00057AB8"/>
    <w:rsid w:val="0006033B"/>
    <w:rsid w:val="000612BC"/>
    <w:rsid w:val="0006205A"/>
    <w:rsid w:val="000624BC"/>
    <w:rsid w:val="00062B0C"/>
    <w:rsid w:val="00062C90"/>
    <w:rsid w:val="00062FE2"/>
    <w:rsid w:val="00063307"/>
    <w:rsid w:val="00064774"/>
    <w:rsid w:val="00065A5C"/>
    <w:rsid w:val="00066500"/>
    <w:rsid w:val="00066DBD"/>
    <w:rsid w:val="00067719"/>
    <w:rsid w:val="00067CF9"/>
    <w:rsid w:val="00067F8E"/>
    <w:rsid w:val="00070A2F"/>
    <w:rsid w:val="00070E9D"/>
    <w:rsid w:val="000710D8"/>
    <w:rsid w:val="00071BF4"/>
    <w:rsid w:val="0007270F"/>
    <w:rsid w:val="00073052"/>
    <w:rsid w:val="00073ACA"/>
    <w:rsid w:val="00073B51"/>
    <w:rsid w:val="00073D8E"/>
    <w:rsid w:val="00074ADD"/>
    <w:rsid w:val="000754D7"/>
    <w:rsid w:val="000756F4"/>
    <w:rsid w:val="000762A2"/>
    <w:rsid w:val="00076337"/>
    <w:rsid w:val="00077364"/>
    <w:rsid w:val="00077760"/>
    <w:rsid w:val="00077A3B"/>
    <w:rsid w:val="00081013"/>
    <w:rsid w:val="00081156"/>
    <w:rsid w:val="00081C1C"/>
    <w:rsid w:val="00081FC1"/>
    <w:rsid w:val="00083241"/>
    <w:rsid w:val="000837F0"/>
    <w:rsid w:val="00084A46"/>
    <w:rsid w:val="00084F2C"/>
    <w:rsid w:val="000859EF"/>
    <w:rsid w:val="00085FF2"/>
    <w:rsid w:val="000865CE"/>
    <w:rsid w:val="00086783"/>
    <w:rsid w:val="00087001"/>
    <w:rsid w:val="0008702E"/>
    <w:rsid w:val="00087A04"/>
    <w:rsid w:val="00090F32"/>
    <w:rsid w:val="00091214"/>
    <w:rsid w:val="000930E0"/>
    <w:rsid w:val="00093DA4"/>
    <w:rsid w:val="00094127"/>
    <w:rsid w:val="0009438C"/>
    <w:rsid w:val="000951F9"/>
    <w:rsid w:val="00095777"/>
    <w:rsid w:val="000964A8"/>
    <w:rsid w:val="0009668E"/>
    <w:rsid w:val="0009716D"/>
    <w:rsid w:val="000973DF"/>
    <w:rsid w:val="000A0643"/>
    <w:rsid w:val="000A0750"/>
    <w:rsid w:val="000A076F"/>
    <w:rsid w:val="000A096E"/>
    <w:rsid w:val="000A0A92"/>
    <w:rsid w:val="000A26A3"/>
    <w:rsid w:val="000A3BE2"/>
    <w:rsid w:val="000A3EF1"/>
    <w:rsid w:val="000A3F7F"/>
    <w:rsid w:val="000A4B0F"/>
    <w:rsid w:val="000A5820"/>
    <w:rsid w:val="000A5A0E"/>
    <w:rsid w:val="000A6415"/>
    <w:rsid w:val="000A6F78"/>
    <w:rsid w:val="000A73EC"/>
    <w:rsid w:val="000A7E38"/>
    <w:rsid w:val="000B0430"/>
    <w:rsid w:val="000B044D"/>
    <w:rsid w:val="000B09E4"/>
    <w:rsid w:val="000B0B90"/>
    <w:rsid w:val="000B1677"/>
    <w:rsid w:val="000B185B"/>
    <w:rsid w:val="000B1DF1"/>
    <w:rsid w:val="000B2F9D"/>
    <w:rsid w:val="000B30F8"/>
    <w:rsid w:val="000B3195"/>
    <w:rsid w:val="000B355C"/>
    <w:rsid w:val="000B3745"/>
    <w:rsid w:val="000B48AC"/>
    <w:rsid w:val="000B4BBE"/>
    <w:rsid w:val="000B55AC"/>
    <w:rsid w:val="000B5DAC"/>
    <w:rsid w:val="000B6190"/>
    <w:rsid w:val="000B61E2"/>
    <w:rsid w:val="000B670D"/>
    <w:rsid w:val="000B6CCE"/>
    <w:rsid w:val="000B7ADE"/>
    <w:rsid w:val="000C022C"/>
    <w:rsid w:val="000C0397"/>
    <w:rsid w:val="000C04F0"/>
    <w:rsid w:val="000C05D0"/>
    <w:rsid w:val="000C1A30"/>
    <w:rsid w:val="000C21BB"/>
    <w:rsid w:val="000C227A"/>
    <w:rsid w:val="000C2D65"/>
    <w:rsid w:val="000C3437"/>
    <w:rsid w:val="000C3A82"/>
    <w:rsid w:val="000C3C46"/>
    <w:rsid w:val="000C3FB5"/>
    <w:rsid w:val="000C45B2"/>
    <w:rsid w:val="000C4A0F"/>
    <w:rsid w:val="000C52DE"/>
    <w:rsid w:val="000C5D4E"/>
    <w:rsid w:val="000C5DA3"/>
    <w:rsid w:val="000C5E1B"/>
    <w:rsid w:val="000C73FA"/>
    <w:rsid w:val="000C75F5"/>
    <w:rsid w:val="000C7C18"/>
    <w:rsid w:val="000D108A"/>
    <w:rsid w:val="000D205A"/>
    <w:rsid w:val="000D30B5"/>
    <w:rsid w:val="000D352E"/>
    <w:rsid w:val="000D3928"/>
    <w:rsid w:val="000D4046"/>
    <w:rsid w:val="000D4B58"/>
    <w:rsid w:val="000D4CAD"/>
    <w:rsid w:val="000D5A1A"/>
    <w:rsid w:val="000D5F19"/>
    <w:rsid w:val="000D6B69"/>
    <w:rsid w:val="000D7474"/>
    <w:rsid w:val="000D74CD"/>
    <w:rsid w:val="000D7AC1"/>
    <w:rsid w:val="000E1B06"/>
    <w:rsid w:val="000E2213"/>
    <w:rsid w:val="000E27E2"/>
    <w:rsid w:val="000E2ADD"/>
    <w:rsid w:val="000E2E84"/>
    <w:rsid w:val="000E307A"/>
    <w:rsid w:val="000E3435"/>
    <w:rsid w:val="000E369E"/>
    <w:rsid w:val="000E4450"/>
    <w:rsid w:val="000E49F7"/>
    <w:rsid w:val="000E4B2A"/>
    <w:rsid w:val="000E56F4"/>
    <w:rsid w:val="000E5A1E"/>
    <w:rsid w:val="000E5B4E"/>
    <w:rsid w:val="000E6B3C"/>
    <w:rsid w:val="000E6C6A"/>
    <w:rsid w:val="000E7BCD"/>
    <w:rsid w:val="000F014D"/>
    <w:rsid w:val="000F0D25"/>
    <w:rsid w:val="000F14C5"/>
    <w:rsid w:val="000F19E9"/>
    <w:rsid w:val="000F1C0B"/>
    <w:rsid w:val="000F1C24"/>
    <w:rsid w:val="000F1D89"/>
    <w:rsid w:val="000F21F2"/>
    <w:rsid w:val="000F370B"/>
    <w:rsid w:val="000F3939"/>
    <w:rsid w:val="000F3AAE"/>
    <w:rsid w:val="000F4212"/>
    <w:rsid w:val="000F5165"/>
    <w:rsid w:val="000F5C46"/>
    <w:rsid w:val="000F5D27"/>
    <w:rsid w:val="000F67A6"/>
    <w:rsid w:val="000F681E"/>
    <w:rsid w:val="000F7F09"/>
    <w:rsid w:val="001003A9"/>
    <w:rsid w:val="00100C2F"/>
    <w:rsid w:val="00101460"/>
    <w:rsid w:val="00101DD0"/>
    <w:rsid w:val="00102BC5"/>
    <w:rsid w:val="00102C81"/>
    <w:rsid w:val="00103143"/>
    <w:rsid w:val="00103829"/>
    <w:rsid w:val="00103E09"/>
    <w:rsid w:val="00104392"/>
    <w:rsid w:val="00104778"/>
    <w:rsid w:val="001049F4"/>
    <w:rsid w:val="00105B7C"/>
    <w:rsid w:val="00106451"/>
    <w:rsid w:val="00106A95"/>
    <w:rsid w:val="00107C0E"/>
    <w:rsid w:val="00107E17"/>
    <w:rsid w:val="00107ED2"/>
    <w:rsid w:val="001108E5"/>
    <w:rsid w:val="00111012"/>
    <w:rsid w:val="00111054"/>
    <w:rsid w:val="001112C3"/>
    <w:rsid w:val="00112AA7"/>
    <w:rsid w:val="00112DB7"/>
    <w:rsid w:val="001132D3"/>
    <w:rsid w:val="00113773"/>
    <w:rsid w:val="00113E9F"/>
    <w:rsid w:val="00114B4C"/>
    <w:rsid w:val="00114D21"/>
    <w:rsid w:val="00114F1F"/>
    <w:rsid w:val="00115CD0"/>
    <w:rsid w:val="0011661D"/>
    <w:rsid w:val="001166D2"/>
    <w:rsid w:val="00116A98"/>
    <w:rsid w:val="00117C4C"/>
    <w:rsid w:val="001201FF"/>
    <w:rsid w:val="00120573"/>
    <w:rsid w:val="00120D4C"/>
    <w:rsid w:val="001214AD"/>
    <w:rsid w:val="00121939"/>
    <w:rsid w:val="00122237"/>
    <w:rsid w:val="001225DF"/>
    <w:rsid w:val="00122CF8"/>
    <w:rsid w:val="0012318E"/>
    <w:rsid w:val="00123444"/>
    <w:rsid w:val="001234CE"/>
    <w:rsid w:val="00123EFC"/>
    <w:rsid w:val="001240C6"/>
    <w:rsid w:val="00124E7F"/>
    <w:rsid w:val="00125650"/>
    <w:rsid w:val="00125C11"/>
    <w:rsid w:val="00125D66"/>
    <w:rsid w:val="00125EBC"/>
    <w:rsid w:val="00125F20"/>
    <w:rsid w:val="0012635E"/>
    <w:rsid w:val="001266A2"/>
    <w:rsid w:val="00126B56"/>
    <w:rsid w:val="00127436"/>
    <w:rsid w:val="0012744F"/>
    <w:rsid w:val="001277A8"/>
    <w:rsid w:val="00130134"/>
    <w:rsid w:val="00130487"/>
    <w:rsid w:val="00130970"/>
    <w:rsid w:val="001310D5"/>
    <w:rsid w:val="0013174C"/>
    <w:rsid w:val="001335A2"/>
    <w:rsid w:val="00134604"/>
    <w:rsid w:val="00135304"/>
    <w:rsid w:val="00135482"/>
    <w:rsid w:val="001358F5"/>
    <w:rsid w:val="00135E0B"/>
    <w:rsid w:val="00135E3D"/>
    <w:rsid w:val="00136318"/>
    <w:rsid w:val="0013680E"/>
    <w:rsid w:val="00136D27"/>
    <w:rsid w:val="0013712E"/>
    <w:rsid w:val="00137142"/>
    <w:rsid w:val="001400CC"/>
    <w:rsid w:val="001409A8"/>
    <w:rsid w:val="00140DA0"/>
    <w:rsid w:val="00141526"/>
    <w:rsid w:val="00141D61"/>
    <w:rsid w:val="001421DC"/>
    <w:rsid w:val="0014248F"/>
    <w:rsid w:val="00142571"/>
    <w:rsid w:val="00142645"/>
    <w:rsid w:val="00142793"/>
    <w:rsid w:val="00142DF8"/>
    <w:rsid w:val="001432A1"/>
    <w:rsid w:val="00143542"/>
    <w:rsid w:val="001438EE"/>
    <w:rsid w:val="00143B75"/>
    <w:rsid w:val="00143F26"/>
    <w:rsid w:val="00144620"/>
    <w:rsid w:val="001447C8"/>
    <w:rsid w:val="001447CC"/>
    <w:rsid w:val="00144ADD"/>
    <w:rsid w:val="00144EC8"/>
    <w:rsid w:val="00144FBD"/>
    <w:rsid w:val="00145C43"/>
    <w:rsid w:val="00145CD8"/>
    <w:rsid w:val="00146093"/>
    <w:rsid w:val="00146414"/>
    <w:rsid w:val="00146C32"/>
    <w:rsid w:val="0015105A"/>
    <w:rsid w:val="00151101"/>
    <w:rsid w:val="001511D0"/>
    <w:rsid w:val="001516C0"/>
    <w:rsid w:val="00151F0B"/>
    <w:rsid w:val="00151FD7"/>
    <w:rsid w:val="001522B9"/>
    <w:rsid w:val="00152355"/>
    <w:rsid w:val="00152D98"/>
    <w:rsid w:val="00152DA2"/>
    <w:rsid w:val="001531FE"/>
    <w:rsid w:val="001539C5"/>
    <w:rsid w:val="00153E56"/>
    <w:rsid w:val="0015427C"/>
    <w:rsid w:val="0015460A"/>
    <w:rsid w:val="00155547"/>
    <w:rsid w:val="00155B4C"/>
    <w:rsid w:val="00155CC9"/>
    <w:rsid w:val="00155D4A"/>
    <w:rsid w:val="001568F3"/>
    <w:rsid w:val="00156A10"/>
    <w:rsid w:val="00157761"/>
    <w:rsid w:val="00160069"/>
    <w:rsid w:val="00160A70"/>
    <w:rsid w:val="001613B9"/>
    <w:rsid w:val="001613EC"/>
    <w:rsid w:val="00161FA2"/>
    <w:rsid w:val="001621B6"/>
    <w:rsid w:val="00162346"/>
    <w:rsid w:val="00162387"/>
    <w:rsid w:val="00163AAE"/>
    <w:rsid w:val="00163B94"/>
    <w:rsid w:val="00163C65"/>
    <w:rsid w:val="00163D24"/>
    <w:rsid w:val="001641B3"/>
    <w:rsid w:val="00164694"/>
    <w:rsid w:val="00164C5B"/>
    <w:rsid w:val="00165949"/>
    <w:rsid w:val="00165AD7"/>
    <w:rsid w:val="00166388"/>
    <w:rsid w:val="00166E7B"/>
    <w:rsid w:val="00167235"/>
    <w:rsid w:val="00167296"/>
    <w:rsid w:val="001705B4"/>
    <w:rsid w:val="0017071F"/>
    <w:rsid w:val="001719C5"/>
    <w:rsid w:val="0017243D"/>
    <w:rsid w:val="001727CE"/>
    <w:rsid w:val="001733E0"/>
    <w:rsid w:val="001738D8"/>
    <w:rsid w:val="00173B4E"/>
    <w:rsid w:val="00173E4C"/>
    <w:rsid w:val="001742AC"/>
    <w:rsid w:val="001745E9"/>
    <w:rsid w:val="00174853"/>
    <w:rsid w:val="00175613"/>
    <w:rsid w:val="00175746"/>
    <w:rsid w:val="00176782"/>
    <w:rsid w:val="001773A2"/>
    <w:rsid w:val="00177BB6"/>
    <w:rsid w:val="00180DB3"/>
    <w:rsid w:val="00180EE8"/>
    <w:rsid w:val="00181B51"/>
    <w:rsid w:val="00181F56"/>
    <w:rsid w:val="00181FB3"/>
    <w:rsid w:val="00182200"/>
    <w:rsid w:val="001825E3"/>
    <w:rsid w:val="001826A0"/>
    <w:rsid w:val="00183783"/>
    <w:rsid w:val="0018397F"/>
    <w:rsid w:val="00184291"/>
    <w:rsid w:val="001844C8"/>
    <w:rsid w:val="001847EA"/>
    <w:rsid w:val="00184E03"/>
    <w:rsid w:val="001850EA"/>
    <w:rsid w:val="0018518D"/>
    <w:rsid w:val="0018525D"/>
    <w:rsid w:val="00185B84"/>
    <w:rsid w:val="001864D1"/>
    <w:rsid w:val="00186A30"/>
    <w:rsid w:val="00186FA4"/>
    <w:rsid w:val="0018740C"/>
    <w:rsid w:val="0018775B"/>
    <w:rsid w:val="00187803"/>
    <w:rsid w:val="00190418"/>
    <w:rsid w:val="00190ADA"/>
    <w:rsid w:val="00191146"/>
    <w:rsid w:val="001913A8"/>
    <w:rsid w:val="00191554"/>
    <w:rsid w:val="00191981"/>
    <w:rsid w:val="00192855"/>
    <w:rsid w:val="00192C81"/>
    <w:rsid w:val="00192E52"/>
    <w:rsid w:val="0019360C"/>
    <w:rsid w:val="00193660"/>
    <w:rsid w:val="001938E8"/>
    <w:rsid w:val="00193A3E"/>
    <w:rsid w:val="00194481"/>
    <w:rsid w:val="00194654"/>
    <w:rsid w:val="001947D9"/>
    <w:rsid w:val="001949E0"/>
    <w:rsid w:val="00194AC0"/>
    <w:rsid w:val="00195277"/>
    <w:rsid w:val="00195DC8"/>
    <w:rsid w:val="00196226"/>
    <w:rsid w:val="0019625C"/>
    <w:rsid w:val="00196366"/>
    <w:rsid w:val="001965C8"/>
    <w:rsid w:val="00196872"/>
    <w:rsid w:val="001979AF"/>
    <w:rsid w:val="001A0331"/>
    <w:rsid w:val="001A1C5C"/>
    <w:rsid w:val="001A222F"/>
    <w:rsid w:val="001A242C"/>
    <w:rsid w:val="001A259E"/>
    <w:rsid w:val="001A27D9"/>
    <w:rsid w:val="001A2852"/>
    <w:rsid w:val="001A2A4B"/>
    <w:rsid w:val="001A31B6"/>
    <w:rsid w:val="001A3271"/>
    <w:rsid w:val="001A3DBE"/>
    <w:rsid w:val="001A3DF3"/>
    <w:rsid w:val="001A43F2"/>
    <w:rsid w:val="001A488F"/>
    <w:rsid w:val="001A5A8C"/>
    <w:rsid w:val="001A5DC9"/>
    <w:rsid w:val="001A5DCE"/>
    <w:rsid w:val="001A5FFC"/>
    <w:rsid w:val="001A66AB"/>
    <w:rsid w:val="001A6891"/>
    <w:rsid w:val="001A7738"/>
    <w:rsid w:val="001A78DE"/>
    <w:rsid w:val="001A7BAA"/>
    <w:rsid w:val="001A7E02"/>
    <w:rsid w:val="001B0018"/>
    <w:rsid w:val="001B029B"/>
    <w:rsid w:val="001B0630"/>
    <w:rsid w:val="001B0885"/>
    <w:rsid w:val="001B0923"/>
    <w:rsid w:val="001B0A84"/>
    <w:rsid w:val="001B0D21"/>
    <w:rsid w:val="001B18E0"/>
    <w:rsid w:val="001B1C75"/>
    <w:rsid w:val="001B266F"/>
    <w:rsid w:val="001B4008"/>
    <w:rsid w:val="001B458B"/>
    <w:rsid w:val="001B4988"/>
    <w:rsid w:val="001B4D33"/>
    <w:rsid w:val="001B64C1"/>
    <w:rsid w:val="001B68EE"/>
    <w:rsid w:val="001B6C47"/>
    <w:rsid w:val="001B7281"/>
    <w:rsid w:val="001C113A"/>
    <w:rsid w:val="001C15A2"/>
    <w:rsid w:val="001C2597"/>
    <w:rsid w:val="001C259E"/>
    <w:rsid w:val="001C25E4"/>
    <w:rsid w:val="001C26DC"/>
    <w:rsid w:val="001C32A4"/>
    <w:rsid w:val="001C3606"/>
    <w:rsid w:val="001C36C9"/>
    <w:rsid w:val="001C3A39"/>
    <w:rsid w:val="001C3B4E"/>
    <w:rsid w:val="001C4432"/>
    <w:rsid w:val="001C48BF"/>
    <w:rsid w:val="001C529C"/>
    <w:rsid w:val="001C5C31"/>
    <w:rsid w:val="001C63BE"/>
    <w:rsid w:val="001C756F"/>
    <w:rsid w:val="001C7796"/>
    <w:rsid w:val="001C77D9"/>
    <w:rsid w:val="001C78E0"/>
    <w:rsid w:val="001C7D38"/>
    <w:rsid w:val="001D00E7"/>
    <w:rsid w:val="001D0154"/>
    <w:rsid w:val="001D02D2"/>
    <w:rsid w:val="001D0736"/>
    <w:rsid w:val="001D0E2C"/>
    <w:rsid w:val="001D148C"/>
    <w:rsid w:val="001D182D"/>
    <w:rsid w:val="001D1C4B"/>
    <w:rsid w:val="001D204F"/>
    <w:rsid w:val="001D2D77"/>
    <w:rsid w:val="001D3323"/>
    <w:rsid w:val="001D35FA"/>
    <w:rsid w:val="001D3A01"/>
    <w:rsid w:val="001D3DA5"/>
    <w:rsid w:val="001D4070"/>
    <w:rsid w:val="001D43FE"/>
    <w:rsid w:val="001D5AC4"/>
    <w:rsid w:val="001D5CCD"/>
    <w:rsid w:val="001D5D49"/>
    <w:rsid w:val="001D5FEF"/>
    <w:rsid w:val="001D6EF0"/>
    <w:rsid w:val="001D733D"/>
    <w:rsid w:val="001D79C0"/>
    <w:rsid w:val="001E04AB"/>
    <w:rsid w:val="001E0AD3"/>
    <w:rsid w:val="001E0BA5"/>
    <w:rsid w:val="001E0C3D"/>
    <w:rsid w:val="001E1E73"/>
    <w:rsid w:val="001E267A"/>
    <w:rsid w:val="001E4648"/>
    <w:rsid w:val="001E4D15"/>
    <w:rsid w:val="001E5091"/>
    <w:rsid w:val="001E59C4"/>
    <w:rsid w:val="001E714F"/>
    <w:rsid w:val="001E7E51"/>
    <w:rsid w:val="001E7EC0"/>
    <w:rsid w:val="001F1C65"/>
    <w:rsid w:val="001F1EF9"/>
    <w:rsid w:val="001F2442"/>
    <w:rsid w:val="001F2B78"/>
    <w:rsid w:val="001F3251"/>
    <w:rsid w:val="001F329F"/>
    <w:rsid w:val="001F3788"/>
    <w:rsid w:val="001F4080"/>
    <w:rsid w:val="001F4145"/>
    <w:rsid w:val="001F4986"/>
    <w:rsid w:val="001F4CFB"/>
    <w:rsid w:val="001F51EB"/>
    <w:rsid w:val="001F52DF"/>
    <w:rsid w:val="001F5C25"/>
    <w:rsid w:val="001F5D6D"/>
    <w:rsid w:val="001F632A"/>
    <w:rsid w:val="001F6875"/>
    <w:rsid w:val="001F7B5F"/>
    <w:rsid w:val="001F7E6F"/>
    <w:rsid w:val="0020132D"/>
    <w:rsid w:val="00201893"/>
    <w:rsid w:val="002020D0"/>
    <w:rsid w:val="0020265F"/>
    <w:rsid w:val="0020282E"/>
    <w:rsid w:val="0020296B"/>
    <w:rsid w:val="00202FFA"/>
    <w:rsid w:val="00203608"/>
    <w:rsid w:val="00203D1E"/>
    <w:rsid w:val="00204583"/>
    <w:rsid w:val="00204EFD"/>
    <w:rsid w:val="0020523C"/>
    <w:rsid w:val="00205C34"/>
    <w:rsid w:val="00206442"/>
    <w:rsid w:val="00206DF1"/>
    <w:rsid w:val="002071FB"/>
    <w:rsid w:val="002072E7"/>
    <w:rsid w:val="00207A12"/>
    <w:rsid w:val="00207C7B"/>
    <w:rsid w:val="0021051C"/>
    <w:rsid w:val="00211711"/>
    <w:rsid w:val="002145C6"/>
    <w:rsid w:val="00215D79"/>
    <w:rsid w:val="00216538"/>
    <w:rsid w:val="00216786"/>
    <w:rsid w:val="00220AA0"/>
    <w:rsid w:val="00220F53"/>
    <w:rsid w:val="002222A9"/>
    <w:rsid w:val="00222471"/>
    <w:rsid w:val="00222641"/>
    <w:rsid w:val="00223012"/>
    <w:rsid w:val="0022332F"/>
    <w:rsid w:val="00223605"/>
    <w:rsid w:val="00223FD3"/>
    <w:rsid w:val="002247CA"/>
    <w:rsid w:val="002249FB"/>
    <w:rsid w:val="00224EF0"/>
    <w:rsid w:val="00225739"/>
    <w:rsid w:val="00226349"/>
    <w:rsid w:val="0022637E"/>
    <w:rsid w:val="002273D7"/>
    <w:rsid w:val="00227494"/>
    <w:rsid w:val="00230411"/>
    <w:rsid w:val="00231320"/>
    <w:rsid w:val="00231411"/>
    <w:rsid w:val="002315E4"/>
    <w:rsid w:val="00232C49"/>
    <w:rsid w:val="00233062"/>
    <w:rsid w:val="00233224"/>
    <w:rsid w:val="0023327E"/>
    <w:rsid w:val="0023358A"/>
    <w:rsid w:val="00233923"/>
    <w:rsid w:val="00233C5B"/>
    <w:rsid w:val="00233F23"/>
    <w:rsid w:val="002347D1"/>
    <w:rsid w:val="002348D2"/>
    <w:rsid w:val="00234A08"/>
    <w:rsid w:val="00234C23"/>
    <w:rsid w:val="00235138"/>
    <w:rsid w:val="0023575A"/>
    <w:rsid w:val="002357F1"/>
    <w:rsid w:val="00235D88"/>
    <w:rsid w:val="002364B4"/>
    <w:rsid w:val="00236A97"/>
    <w:rsid w:val="00236C9A"/>
    <w:rsid w:val="00236E3C"/>
    <w:rsid w:val="00236E8A"/>
    <w:rsid w:val="0024005F"/>
    <w:rsid w:val="00240675"/>
    <w:rsid w:val="00240AF0"/>
    <w:rsid w:val="00241517"/>
    <w:rsid w:val="002418AC"/>
    <w:rsid w:val="00241980"/>
    <w:rsid w:val="00241FB9"/>
    <w:rsid w:val="002425AC"/>
    <w:rsid w:val="0024272D"/>
    <w:rsid w:val="00243EAA"/>
    <w:rsid w:val="002442A2"/>
    <w:rsid w:val="00244495"/>
    <w:rsid w:val="00244662"/>
    <w:rsid w:val="002446D2"/>
    <w:rsid w:val="0024474F"/>
    <w:rsid w:val="0024480D"/>
    <w:rsid w:val="00244A6F"/>
    <w:rsid w:val="00244D64"/>
    <w:rsid w:val="00244E8F"/>
    <w:rsid w:val="002453A1"/>
    <w:rsid w:val="00246A41"/>
    <w:rsid w:val="002477B2"/>
    <w:rsid w:val="00247966"/>
    <w:rsid w:val="002502A0"/>
    <w:rsid w:val="002510C5"/>
    <w:rsid w:val="002515DA"/>
    <w:rsid w:val="00251D40"/>
    <w:rsid w:val="002528A6"/>
    <w:rsid w:val="00252A35"/>
    <w:rsid w:val="002534F9"/>
    <w:rsid w:val="002535DC"/>
    <w:rsid w:val="00253F26"/>
    <w:rsid w:val="002558C4"/>
    <w:rsid w:val="00255B09"/>
    <w:rsid w:val="00260133"/>
    <w:rsid w:val="00260A00"/>
    <w:rsid w:val="002616AD"/>
    <w:rsid w:val="0026193E"/>
    <w:rsid w:val="00262878"/>
    <w:rsid w:val="00262F6E"/>
    <w:rsid w:val="00263334"/>
    <w:rsid w:val="0026339E"/>
    <w:rsid w:val="0026356D"/>
    <w:rsid w:val="00263ED0"/>
    <w:rsid w:val="002653FC"/>
    <w:rsid w:val="002663C9"/>
    <w:rsid w:val="00266B21"/>
    <w:rsid w:val="002703A8"/>
    <w:rsid w:val="00270F32"/>
    <w:rsid w:val="00271943"/>
    <w:rsid w:val="0027223A"/>
    <w:rsid w:val="00273AF7"/>
    <w:rsid w:val="00273EE8"/>
    <w:rsid w:val="002750CA"/>
    <w:rsid w:val="00275F81"/>
    <w:rsid w:val="002767C6"/>
    <w:rsid w:val="00276EBA"/>
    <w:rsid w:val="002773F8"/>
    <w:rsid w:val="00277429"/>
    <w:rsid w:val="0027784A"/>
    <w:rsid w:val="00277DE1"/>
    <w:rsid w:val="00281157"/>
    <w:rsid w:val="00281236"/>
    <w:rsid w:val="00281B19"/>
    <w:rsid w:val="002820F0"/>
    <w:rsid w:val="00282D43"/>
    <w:rsid w:val="00283161"/>
    <w:rsid w:val="002833C5"/>
    <w:rsid w:val="002839CF"/>
    <w:rsid w:val="00285150"/>
    <w:rsid w:val="00285577"/>
    <w:rsid w:val="00285A8B"/>
    <w:rsid w:val="00285DE3"/>
    <w:rsid w:val="002863B9"/>
    <w:rsid w:val="00286F9C"/>
    <w:rsid w:val="00287F09"/>
    <w:rsid w:val="00290E03"/>
    <w:rsid w:val="002912A7"/>
    <w:rsid w:val="00291A30"/>
    <w:rsid w:val="00291F66"/>
    <w:rsid w:val="00291F73"/>
    <w:rsid w:val="00292391"/>
    <w:rsid w:val="002924B1"/>
    <w:rsid w:val="00292C38"/>
    <w:rsid w:val="00292C7C"/>
    <w:rsid w:val="00292D6C"/>
    <w:rsid w:val="00295375"/>
    <w:rsid w:val="002954DA"/>
    <w:rsid w:val="00295675"/>
    <w:rsid w:val="002958CF"/>
    <w:rsid w:val="00296536"/>
    <w:rsid w:val="00297B3F"/>
    <w:rsid w:val="002A0077"/>
    <w:rsid w:val="002A009B"/>
    <w:rsid w:val="002A0C98"/>
    <w:rsid w:val="002A111B"/>
    <w:rsid w:val="002A1208"/>
    <w:rsid w:val="002A130A"/>
    <w:rsid w:val="002A1442"/>
    <w:rsid w:val="002A1981"/>
    <w:rsid w:val="002A1CB7"/>
    <w:rsid w:val="002A1EBE"/>
    <w:rsid w:val="002A2083"/>
    <w:rsid w:val="002A3454"/>
    <w:rsid w:val="002A3712"/>
    <w:rsid w:val="002A3E0B"/>
    <w:rsid w:val="002A488A"/>
    <w:rsid w:val="002A4BAB"/>
    <w:rsid w:val="002A5739"/>
    <w:rsid w:val="002A75F0"/>
    <w:rsid w:val="002A7BAF"/>
    <w:rsid w:val="002B06A6"/>
    <w:rsid w:val="002B0A3B"/>
    <w:rsid w:val="002B0E90"/>
    <w:rsid w:val="002B0EB0"/>
    <w:rsid w:val="002B1061"/>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06E1"/>
    <w:rsid w:val="002C0EEE"/>
    <w:rsid w:val="002C2117"/>
    <w:rsid w:val="002C351C"/>
    <w:rsid w:val="002C4C27"/>
    <w:rsid w:val="002C4D0C"/>
    <w:rsid w:val="002C4EF6"/>
    <w:rsid w:val="002C5546"/>
    <w:rsid w:val="002C5798"/>
    <w:rsid w:val="002C682E"/>
    <w:rsid w:val="002C788D"/>
    <w:rsid w:val="002C7B8B"/>
    <w:rsid w:val="002C7F2B"/>
    <w:rsid w:val="002D035C"/>
    <w:rsid w:val="002D0958"/>
    <w:rsid w:val="002D0A1F"/>
    <w:rsid w:val="002D12A3"/>
    <w:rsid w:val="002D139B"/>
    <w:rsid w:val="002D1561"/>
    <w:rsid w:val="002D1CD1"/>
    <w:rsid w:val="002D2300"/>
    <w:rsid w:val="002D2316"/>
    <w:rsid w:val="002D23E6"/>
    <w:rsid w:val="002D27FC"/>
    <w:rsid w:val="002D29CC"/>
    <w:rsid w:val="002D2B42"/>
    <w:rsid w:val="002D2CF9"/>
    <w:rsid w:val="002D2DED"/>
    <w:rsid w:val="002D3EB3"/>
    <w:rsid w:val="002D3F0A"/>
    <w:rsid w:val="002D4390"/>
    <w:rsid w:val="002D513A"/>
    <w:rsid w:val="002D56FA"/>
    <w:rsid w:val="002D6853"/>
    <w:rsid w:val="002D7BDD"/>
    <w:rsid w:val="002D7F23"/>
    <w:rsid w:val="002E00A5"/>
    <w:rsid w:val="002E03FB"/>
    <w:rsid w:val="002E11D5"/>
    <w:rsid w:val="002E1EBC"/>
    <w:rsid w:val="002E224C"/>
    <w:rsid w:val="002E43B3"/>
    <w:rsid w:val="002E49C1"/>
    <w:rsid w:val="002E4AE9"/>
    <w:rsid w:val="002E4FD4"/>
    <w:rsid w:val="002E524B"/>
    <w:rsid w:val="002E55DC"/>
    <w:rsid w:val="002E5B82"/>
    <w:rsid w:val="002E5BBD"/>
    <w:rsid w:val="002E5D7F"/>
    <w:rsid w:val="002E664B"/>
    <w:rsid w:val="002E6C11"/>
    <w:rsid w:val="002E6E38"/>
    <w:rsid w:val="002F0AEA"/>
    <w:rsid w:val="002F0BBE"/>
    <w:rsid w:val="002F14F8"/>
    <w:rsid w:val="002F16BC"/>
    <w:rsid w:val="002F21FF"/>
    <w:rsid w:val="002F282D"/>
    <w:rsid w:val="002F2D7C"/>
    <w:rsid w:val="002F3389"/>
    <w:rsid w:val="002F35AD"/>
    <w:rsid w:val="002F38BF"/>
    <w:rsid w:val="002F48D9"/>
    <w:rsid w:val="002F4FF0"/>
    <w:rsid w:val="002F5821"/>
    <w:rsid w:val="002F5896"/>
    <w:rsid w:val="002F5D02"/>
    <w:rsid w:val="002F5D77"/>
    <w:rsid w:val="002F5F10"/>
    <w:rsid w:val="002F65A4"/>
    <w:rsid w:val="002F66BC"/>
    <w:rsid w:val="002F6772"/>
    <w:rsid w:val="002F6DB9"/>
    <w:rsid w:val="002F6EAA"/>
    <w:rsid w:val="002F6F0F"/>
    <w:rsid w:val="002F720D"/>
    <w:rsid w:val="002F7759"/>
    <w:rsid w:val="002F791D"/>
    <w:rsid w:val="002F7D9B"/>
    <w:rsid w:val="00300075"/>
    <w:rsid w:val="00300178"/>
    <w:rsid w:val="003001F9"/>
    <w:rsid w:val="00300721"/>
    <w:rsid w:val="00300A3F"/>
    <w:rsid w:val="00302EF7"/>
    <w:rsid w:val="00303627"/>
    <w:rsid w:val="0030487C"/>
    <w:rsid w:val="00304DBB"/>
    <w:rsid w:val="00304E87"/>
    <w:rsid w:val="0030574C"/>
    <w:rsid w:val="00305966"/>
    <w:rsid w:val="0030626A"/>
    <w:rsid w:val="00306BCA"/>
    <w:rsid w:val="00310507"/>
    <w:rsid w:val="003108B5"/>
    <w:rsid w:val="0031112D"/>
    <w:rsid w:val="0031114A"/>
    <w:rsid w:val="00311B19"/>
    <w:rsid w:val="0031244F"/>
    <w:rsid w:val="003124DB"/>
    <w:rsid w:val="00312901"/>
    <w:rsid w:val="00313CBE"/>
    <w:rsid w:val="0031496E"/>
    <w:rsid w:val="003155AB"/>
    <w:rsid w:val="00315E36"/>
    <w:rsid w:val="003168B1"/>
    <w:rsid w:val="00316DC8"/>
    <w:rsid w:val="00317615"/>
    <w:rsid w:val="003205CB"/>
    <w:rsid w:val="00320E5D"/>
    <w:rsid w:val="003213A4"/>
    <w:rsid w:val="00322BAD"/>
    <w:rsid w:val="003232DB"/>
    <w:rsid w:val="003232F5"/>
    <w:rsid w:val="00323741"/>
    <w:rsid w:val="00323CA5"/>
    <w:rsid w:val="00323E95"/>
    <w:rsid w:val="003253B3"/>
    <w:rsid w:val="003258D9"/>
    <w:rsid w:val="0032597A"/>
    <w:rsid w:val="00327839"/>
    <w:rsid w:val="00327B7A"/>
    <w:rsid w:val="00331995"/>
    <w:rsid w:val="00332368"/>
    <w:rsid w:val="00332473"/>
    <w:rsid w:val="003329ED"/>
    <w:rsid w:val="00332BA5"/>
    <w:rsid w:val="00332DFB"/>
    <w:rsid w:val="00332E9E"/>
    <w:rsid w:val="00332EC2"/>
    <w:rsid w:val="00334412"/>
    <w:rsid w:val="00334B95"/>
    <w:rsid w:val="00334F3D"/>
    <w:rsid w:val="00335620"/>
    <w:rsid w:val="003361E4"/>
    <w:rsid w:val="00336781"/>
    <w:rsid w:val="00336F08"/>
    <w:rsid w:val="0033713A"/>
    <w:rsid w:val="00340280"/>
    <w:rsid w:val="003404F8"/>
    <w:rsid w:val="00341359"/>
    <w:rsid w:val="00341491"/>
    <w:rsid w:val="00342000"/>
    <w:rsid w:val="00342CD4"/>
    <w:rsid w:val="00342DA2"/>
    <w:rsid w:val="00342ED1"/>
    <w:rsid w:val="003431D5"/>
    <w:rsid w:val="0034324D"/>
    <w:rsid w:val="00343583"/>
    <w:rsid w:val="0034398F"/>
    <w:rsid w:val="0034456E"/>
    <w:rsid w:val="0034469A"/>
    <w:rsid w:val="003449A0"/>
    <w:rsid w:val="00344CDB"/>
    <w:rsid w:val="00344DAD"/>
    <w:rsid w:val="003454B1"/>
    <w:rsid w:val="003454CA"/>
    <w:rsid w:val="00345996"/>
    <w:rsid w:val="003459E3"/>
    <w:rsid w:val="00345AD0"/>
    <w:rsid w:val="003468CC"/>
    <w:rsid w:val="00346C5C"/>
    <w:rsid w:val="003473AE"/>
    <w:rsid w:val="0034776E"/>
    <w:rsid w:val="00347EF1"/>
    <w:rsid w:val="00350765"/>
    <w:rsid w:val="00350ADC"/>
    <w:rsid w:val="00350BE6"/>
    <w:rsid w:val="003512C9"/>
    <w:rsid w:val="0035134E"/>
    <w:rsid w:val="003525AC"/>
    <w:rsid w:val="00352F26"/>
    <w:rsid w:val="003544E7"/>
    <w:rsid w:val="003545DC"/>
    <w:rsid w:val="00354A13"/>
    <w:rsid w:val="003552E9"/>
    <w:rsid w:val="0035574D"/>
    <w:rsid w:val="003558F1"/>
    <w:rsid w:val="00355BE5"/>
    <w:rsid w:val="00356464"/>
    <w:rsid w:val="00356917"/>
    <w:rsid w:val="00356CC1"/>
    <w:rsid w:val="00360402"/>
    <w:rsid w:val="00360D85"/>
    <w:rsid w:val="0036152B"/>
    <w:rsid w:val="003616A2"/>
    <w:rsid w:val="00362330"/>
    <w:rsid w:val="0036278A"/>
    <w:rsid w:val="003632EC"/>
    <w:rsid w:val="00363EB0"/>
    <w:rsid w:val="00363F4E"/>
    <w:rsid w:val="003647C9"/>
    <w:rsid w:val="003648AA"/>
    <w:rsid w:val="003648F1"/>
    <w:rsid w:val="00364B30"/>
    <w:rsid w:val="0036618F"/>
    <w:rsid w:val="00366316"/>
    <w:rsid w:val="0036740E"/>
    <w:rsid w:val="003674CF"/>
    <w:rsid w:val="00367787"/>
    <w:rsid w:val="00367840"/>
    <w:rsid w:val="00367CDE"/>
    <w:rsid w:val="00367F43"/>
    <w:rsid w:val="00370322"/>
    <w:rsid w:val="0037072B"/>
    <w:rsid w:val="00370DE1"/>
    <w:rsid w:val="00371F12"/>
    <w:rsid w:val="00371F8E"/>
    <w:rsid w:val="003725B7"/>
    <w:rsid w:val="00373E4E"/>
    <w:rsid w:val="00375A1F"/>
    <w:rsid w:val="00375D3F"/>
    <w:rsid w:val="00377AD0"/>
    <w:rsid w:val="00377E56"/>
    <w:rsid w:val="00380563"/>
    <w:rsid w:val="003821DE"/>
    <w:rsid w:val="00382C44"/>
    <w:rsid w:val="00382D1A"/>
    <w:rsid w:val="003830A8"/>
    <w:rsid w:val="003833E1"/>
    <w:rsid w:val="003835D7"/>
    <w:rsid w:val="00383C61"/>
    <w:rsid w:val="0038409E"/>
    <w:rsid w:val="003843DF"/>
    <w:rsid w:val="00384644"/>
    <w:rsid w:val="003858B5"/>
    <w:rsid w:val="003858F6"/>
    <w:rsid w:val="003862CE"/>
    <w:rsid w:val="0038644A"/>
    <w:rsid w:val="00387157"/>
    <w:rsid w:val="00387866"/>
    <w:rsid w:val="00387AF0"/>
    <w:rsid w:val="00387FF5"/>
    <w:rsid w:val="00390E8A"/>
    <w:rsid w:val="00391860"/>
    <w:rsid w:val="00391B01"/>
    <w:rsid w:val="00392FE9"/>
    <w:rsid w:val="00393866"/>
    <w:rsid w:val="003939E2"/>
    <w:rsid w:val="00393B27"/>
    <w:rsid w:val="00393BB1"/>
    <w:rsid w:val="00394308"/>
    <w:rsid w:val="0039440D"/>
    <w:rsid w:val="00394A21"/>
    <w:rsid w:val="00394AF6"/>
    <w:rsid w:val="00397454"/>
    <w:rsid w:val="003A14BF"/>
    <w:rsid w:val="003A1BF7"/>
    <w:rsid w:val="003A1DBC"/>
    <w:rsid w:val="003A3485"/>
    <w:rsid w:val="003A3D13"/>
    <w:rsid w:val="003A3D4C"/>
    <w:rsid w:val="003A3E48"/>
    <w:rsid w:val="003A3F97"/>
    <w:rsid w:val="003A44C5"/>
    <w:rsid w:val="003A4D6D"/>
    <w:rsid w:val="003A5047"/>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3017"/>
    <w:rsid w:val="003B3477"/>
    <w:rsid w:val="003B357C"/>
    <w:rsid w:val="003B35B8"/>
    <w:rsid w:val="003B3B77"/>
    <w:rsid w:val="003B3C98"/>
    <w:rsid w:val="003B3F5D"/>
    <w:rsid w:val="003B4013"/>
    <w:rsid w:val="003B442B"/>
    <w:rsid w:val="003B46E7"/>
    <w:rsid w:val="003B5B7A"/>
    <w:rsid w:val="003B6493"/>
    <w:rsid w:val="003B683C"/>
    <w:rsid w:val="003B6D6A"/>
    <w:rsid w:val="003B71C2"/>
    <w:rsid w:val="003B72D8"/>
    <w:rsid w:val="003B7751"/>
    <w:rsid w:val="003B7A69"/>
    <w:rsid w:val="003B7ECA"/>
    <w:rsid w:val="003C0587"/>
    <w:rsid w:val="003C135C"/>
    <w:rsid w:val="003C1451"/>
    <w:rsid w:val="003C19DA"/>
    <w:rsid w:val="003C1BCA"/>
    <w:rsid w:val="003C24AF"/>
    <w:rsid w:val="003C27E2"/>
    <w:rsid w:val="003C2EF6"/>
    <w:rsid w:val="003C3A43"/>
    <w:rsid w:val="003C435F"/>
    <w:rsid w:val="003C447A"/>
    <w:rsid w:val="003C49DF"/>
    <w:rsid w:val="003C55E7"/>
    <w:rsid w:val="003C616E"/>
    <w:rsid w:val="003C6307"/>
    <w:rsid w:val="003C7370"/>
    <w:rsid w:val="003D017D"/>
    <w:rsid w:val="003D0283"/>
    <w:rsid w:val="003D04AE"/>
    <w:rsid w:val="003D0B5D"/>
    <w:rsid w:val="003D297A"/>
    <w:rsid w:val="003D2E9F"/>
    <w:rsid w:val="003D318D"/>
    <w:rsid w:val="003D37F1"/>
    <w:rsid w:val="003D44D7"/>
    <w:rsid w:val="003D4834"/>
    <w:rsid w:val="003D4B92"/>
    <w:rsid w:val="003D5505"/>
    <w:rsid w:val="003D5947"/>
    <w:rsid w:val="003D5D3A"/>
    <w:rsid w:val="003D65AA"/>
    <w:rsid w:val="003D669B"/>
    <w:rsid w:val="003D6B0F"/>
    <w:rsid w:val="003D73C3"/>
    <w:rsid w:val="003E01AA"/>
    <w:rsid w:val="003E01C2"/>
    <w:rsid w:val="003E0BDF"/>
    <w:rsid w:val="003E13AA"/>
    <w:rsid w:val="003E149E"/>
    <w:rsid w:val="003E20D3"/>
    <w:rsid w:val="003E2E10"/>
    <w:rsid w:val="003E3611"/>
    <w:rsid w:val="003E3A8D"/>
    <w:rsid w:val="003E3EA3"/>
    <w:rsid w:val="003E3EC1"/>
    <w:rsid w:val="003E4BD3"/>
    <w:rsid w:val="003E4C7D"/>
    <w:rsid w:val="003E4D08"/>
    <w:rsid w:val="003E5167"/>
    <w:rsid w:val="003E52FA"/>
    <w:rsid w:val="003E57E3"/>
    <w:rsid w:val="003E582E"/>
    <w:rsid w:val="003E5B1F"/>
    <w:rsid w:val="003E5CD1"/>
    <w:rsid w:val="003E68CD"/>
    <w:rsid w:val="003E6C15"/>
    <w:rsid w:val="003E6F1D"/>
    <w:rsid w:val="003E71D3"/>
    <w:rsid w:val="003E7AF4"/>
    <w:rsid w:val="003E7E43"/>
    <w:rsid w:val="003F07B6"/>
    <w:rsid w:val="003F10EE"/>
    <w:rsid w:val="003F1C93"/>
    <w:rsid w:val="003F203A"/>
    <w:rsid w:val="003F27F0"/>
    <w:rsid w:val="003F2CEE"/>
    <w:rsid w:val="003F2F04"/>
    <w:rsid w:val="003F3C43"/>
    <w:rsid w:val="003F3C4C"/>
    <w:rsid w:val="003F3DD1"/>
    <w:rsid w:val="003F429C"/>
    <w:rsid w:val="003F4467"/>
    <w:rsid w:val="003F4667"/>
    <w:rsid w:val="003F4F8E"/>
    <w:rsid w:val="003F548C"/>
    <w:rsid w:val="003F5BE9"/>
    <w:rsid w:val="003F6057"/>
    <w:rsid w:val="003F62DF"/>
    <w:rsid w:val="003F7765"/>
    <w:rsid w:val="003F7968"/>
    <w:rsid w:val="003F7AF7"/>
    <w:rsid w:val="00401431"/>
    <w:rsid w:val="00403C1A"/>
    <w:rsid w:val="0040514B"/>
    <w:rsid w:val="00405684"/>
    <w:rsid w:val="004062B3"/>
    <w:rsid w:val="00406437"/>
    <w:rsid w:val="004076FF"/>
    <w:rsid w:val="00407796"/>
    <w:rsid w:val="0041012B"/>
    <w:rsid w:val="00410225"/>
    <w:rsid w:val="00410264"/>
    <w:rsid w:val="0041060A"/>
    <w:rsid w:val="00411FD8"/>
    <w:rsid w:val="00412811"/>
    <w:rsid w:val="0041329F"/>
    <w:rsid w:val="004133C2"/>
    <w:rsid w:val="00413713"/>
    <w:rsid w:val="004139E3"/>
    <w:rsid w:val="0041500F"/>
    <w:rsid w:val="0041532F"/>
    <w:rsid w:val="00416A91"/>
    <w:rsid w:val="0041700F"/>
    <w:rsid w:val="00417342"/>
    <w:rsid w:val="0041761D"/>
    <w:rsid w:val="00417F65"/>
    <w:rsid w:val="004200DA"/>
    <w:rsid w:val="00420BFF"/>
    <w:rsid w:val="00421AB8"/>
    <w:rsid w:val="00421C99"/>
    <w:rsid w:val="00421E4F"/>
    <w:rsid w:val="00422D9C"/>
    <w:rsid w:val="004244A0"/>
    <w:rsid w:val="00425349"/>
    <w:rsid w:val="0042550A"/>
    <w:rsid w:val="004266E8"/>
    <w:rsid w:val="00426DFA"/>
    <w:rsid w:val="00427462"/>
    <w:rsid w:val="004279B0"/>
    <w:rsid w:val="00431563"/>
    <w:rsid w:val="00431BFE"/>
    <w:rsid w:val="00431E66"/>
    <w:rsid w:val="004322D7"/>
    <w:rsid w:val="00432AB7"/>
    <w:rsid w:val="00432FD2"/>
    <w:rsid w:val="00433496"/>
    <w:rsid w:val="004342F3"/>
    <w:rsid w:val="00434941"/>
    <w:rsid w:val="004349F7"/>
    <w:rsid w:val="00434F1E"/>
    <w:rsid w:val="004359F6"/>
    <w:rsid w:val="00435AB5"/>
    <w:rsid w:val="00436674"/>
    <w:rsid w:val="00436D88"/>
    <w:rsid w:val="004378A3"/>
    <w:rsid w:val="00437C8D"/>
    <w:rsid w:val="004401AE"/>
    <w:rsid w:val="00440B23"/>
    <w:rsid w:val="00440FF2"/>
    <w:rsid w:val="00441579"/>
    <w:rsid w:val="004420EC"/>
    <w:rsid w:val="0044286B"/>
    <w:rsid w:val="004431CC"/>
    <w:rsid w:val="00443A3D"/>
    <w:rsid w:val="00444FA4"/>
    <w:rsid w:val="0044557B"/>
    <w:rsid w:val="0044593A"/>
    <w:rsid w:val="00445CB1"/>
    <w:rsid w:val="00445F7D"/>
    <w:rsid w:val="00446257"/>
    <w:rsid w:val="00446C9A"/>
    <w:rsid w:val="0044784C"/>
    <w:rsid w:val="00447E5F"/>
    <w:rsid w:val="004506E5"/>
    <w:rsid w:val="0045098E"/>
    <w:rsid w:val="00451433"/>
    <w:rsid w:val="004517FB"/>
    <w:rsid w:val="004520FD"/>
    <w:rsid w:val="00452BAF"/>
    <w:rsid w:val="00452BC5"/>
    <w:rsid w:val="00453656"/>
    <w:rsid w:val="004539C9"/>
    <w:rsid w:val="00453B1A"/>
    <w:rsid w:val="00453E7F"/>
    <w:rsid w:val="00454A2A"/>
    <w:rsid w:val="00454C02"/>
    <w:rsid w:val="00454C6C"/>
    <w:rsid w:val="0045572F"/>
    <w:rsid w:val="00455B97"/>
    <w:rsid w:val="00457A24"/>
    <w:rsid w:val="00460A5B"/>
    <w:rsid w:val="00460D60"/>
    <w:rsid w:val="004623BF"/>
    <w:rsid w:val="00463759"/>
    <w:rsid w:val="004641E5"/>
    <w:rsid w:val="00464667"/>
    <w:rsid w:val="00464A4E"/>
    <w:rsid w:val="004651C2"/>
    <w:rsid w:val="004651FB"/>
    <w:rsid w:val="0046580B"/>
    <w:rsid w:val="004658AB"/>
    <w:rsid w:val="00465958"/>
    <w:rsid w:val="00466499"/>
    <w:rsid w:val="004664A9"/>
    <w:rsid w:val="00467648"/>
    <w:rsid w:val="004700AF"/>
    <w:rsid w:val="00470571"/>
    <w:rsid w:val="00470A17"/>
    <w:rsid w:val="00470BBE"/>
    <w:rsid w:val="00470FB2"/>
    <w:rsid w:val="004710D0"/>
    <w:rsid w:val="004714FD"/>
    <w:rsid w:val="0047155A"/>
    <w:rsid w:val="00471601"/>
    <w:rsid w:val="004717F5"/>
    <w:rsid w:val="00471AED"/>
    <w:rsid w:val="00471EC1"/>
    <w:rsid w:val="0047202A"/>
    <w:rsid w:val="00472125"/>
    <w:rsid w:val="004725C5"/>
    <w:rsid w:val="00472C4C"/>
    <w:rsid w:val="00473BDA"/>
    <w:rsid w:val="004744D4"/>
    <w:rsid w:val="00474C3E"/>
    <w:rsid w:val="004752B7"/>
    <w:rsid w:val="00476C3D"/>
    <w:rsid w:val="00477722"/>
    <w:rsid w:val="00477CA7"/>
    <w:rsid w:val="00477DFF"/>
    <w:rsid w:val="0048029A"/>
    <w:rsid w:val="00480D58"/>
    <w:rsid w:val="004820D0"/>
    <w:rsid w:val="004832F9"/>
    <w:rsid w:val="004839D9"/>
    <w:rsid w:val="00485157"/>
    <w:rsid w:val="004853BF"/>
    <w:rsid w:val="0048608A"/>
    <w:rsid w:val="004869CE"/>
    <w:rsid w:val="00486BA0"/>
    <w:rsid w:val="004871D6"/>
    <w:rsid w:val="00487594"/>
    <w:rsid w:val="0048786D"/>
    <w:rsid w:val="00487E2B"/>
    <w:rsid w:val="004910B7"/>
    <w:rsid w:val="00491D40"/>
    <w:rsid w:val="00492168"/>
    <w:rsid w:val="00492917"/>
    <w:rsid w:val="00493054"/>
    <w:rsid w:val="004931BF"/>
    <w:rsid w:val="00493B47"/>
    <w:rsid w:val="00493ED9"/>
    <w:rsid w:val="00494453"/>
    <w:rsid w:val="0049467E"/>
    <w:rsid w:val="004947E6"/>
    <w:rsid w:val="0049510B"/>
    <w:rsid w:val="00497021"/>
    <w:rsid w:val="004974BC"/>
    <w:rsid w:val="00497A6F"/>
    <w:rsid w:val="00497F04"/>
    <w:rsid w:val="004A01D5"/>
    <w:rsid w:val="004A0431"/>
    <w:rsid w:val="004A0521"/>
    <w:rsid w:val="004A0984"/>
    <w:rsid w:val="004A0CA2"/>
    <w:rsid w:val="004A12C2"/>
    <w:rsid w:val="004A133D"/>
    <w:rsid w:val="004A28A8"/>
    <w:rsid w:val="004A2A3C"/>
    <w:rsid w:val="004A2A98"/>
    <w:rsid w:val="004A3DB9"/>
    <w:rsid w:val="004A4244"/>
    <w:rsid w:val="004A4452"/>
    <w:rsid w:val="004A44A8"/>
    <w:rsid w:val="004A4A37"/>
    <w:rsid w:val="004A4AA3"/>
    <w:rsid w:val="004A55F7"/>
    <w:rsid w:val="004A59CB"/>
    <w:rsid w:val="004A5EFC"/>
    <w:rsid w:val="004A643A"/>
    <w:rsid w:val="004A6646"/>
    <w:rsid w:val="004A694F"/>
    <w:rsid w:val="004A6FA0"/>
    <w:rsid w:val="004A714D"/>
    <w:rsid w:val="004A79A0"/>
    <w:rsid w:val="004A7E24"/>
    <w:rsid w:val="004B02FA"/>
    <w:rsid w:val="004B0834"/>
    <w:rsid w:val="004B0D3A"/>
    <w:rsid w:val="004B0DD3"/>
    <w:rsid w:val="004B307A"/>
    <w:rsid w:val="004B4ECD"/>
    <w:rsid w:val="004B5578"/>
    <w:rsid w:val="004B5D9D"/>
    <w:rsid w:val="004B683C"/>
    <w:rsid w:val="004B6ED1"/>
    <w:rsid w:val="004B7B98"/>
    <w:rsid w:val="004B7BBA"/>
    <w:rsid w:val="004C00D6"/>
    <w:rsid w:val="004C0A99"/>
    <w:rsid w:val="004C1350"/>
    <w:rsid w:val="004C1719"/>
    <w:rsid w:val="004C1AB2"/>
    <w:rsid w:val="004C1CC1"/>
    <w:rsid w:val="004C3ABB"/>
    <w:rsid w:val="004C4733"/>
    <w:rsid w:val="004C4AE0"/>
    <w:rsid w:val="004C4B56"/>
    <w:rsid w:val="004C56AE"/>
    <w:rsid w:val="004C57E1"/>
    <w:rsid w:val="004C58A3"/>
    <w:rsid w:val="004C5A86"/>
    <w:rsid w:val="004C5C6F"/>
    <w:rsid w:val="004C7703"/>
    <w:rsid w:val="004C78DF"/>
    <w:rsid w:val="004C7914"/>
    <w:rsid w:val="004D09C1"/>
    <w:rsid w:val="004D0E88"/>
    <w:rsid w:val="004D1291"/>
    <w:rsid w:val="004D1899"/>
    <w:rsid w:val="004D18B1"/>
    <w:rsid w:val="004D2F9B"/>
    <w:rsid w:val="004D3B71"/>
    <w:rsid w:val="004D454E"/>
    <w:rsid w:val="004D470D"/>
    <w:rsid w:val="004D4C5E"/>
    <w:rsid w:val="004D660F"/>
    <w:rsid w:val="004D6ED0"/>
    <w:rsid w:val="004D729E"/>
    <w:rsid w:val="004D7577"/>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7721"/>
    <w:rsid w:val="004E7F84"/>
    <w:rsid w:val="004F0ACD"/>
    <w:rsid w:val="004F0D27"/>
    <w:rsid w:val="004F15AA"/>
    <w:rsid w:val="004F1B60"/>
    <w:rsid w:val="004F21F6"/>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6D25"/>
    <w:rsid w:val="004F711F"/>
    <w:rsid w:val="004F7C0F"/>
    <w:rsid w:val="004F7CA2"/>
    <w:rsid w:val="00500605"/>
    <w:rsid w:val="005007DA"/>
    <w:rsid w:val="005013EE"/>
    <w:rsid w:val="005014B8"/>
    <w:rsid w:val="005017B9"/>
    <w:rsid w:val="0050229E"/>
    <w:rsid w:val="005022BE"/>
    <w:rsid w:val="005022CC"/>
    <w:rsid w:val="0050312B"/>
    <w:rsid w:val="00503CD3"/>
    <w:rsid w:val="005040AA"/>
    <w:rsid w:val="00504BB3"/>
    <w:rsid w:val="005065DD"/>
    <w:rsid w:val="00506D73"/>
    <w:rsid w:val="005076AA"/>
    <w:rsid w:val="00507A8B"/>
    <w:rsid w:val="00510A2D"/>
    <w:rsid w:val="00510C52"/>
    <w:rsid w:val="005111A8"/>
    <w:rsid w:val="005128D7"/>
    <w:rsid w:val="005136D7"/>
    <w:rsid w:val="00514691"/>
    <w:rsid w:val="0051562F"/>
    <w:rsid w:val="00515FB2"/>
    <w:rsid w:val="0051616B"/>
    <w:rsid w:val="00516845"/>
    <w:rsid w:val="00516BA4"/>
    <w:rsid w:val="00516FDB"/>
    <w:rsid w:val="0052047B"/>
    <w:rsid w:val="00520DBA"/>
    <w:rsid w:val="00520F47"/>
    <w:rsid w:val="0052120F"/>
    <w:rsid w:val="00522A62"/>
    <w:rsid w:val="005234C6"/>
    <w:rsid w:val="005237D9"/>
    <w:rsid w:val="00524A23"/>
    <w:rsid w:val="00524B69"/>
    <w:rsid w:val="00524EF6"/>
    <w:rsid w:val="005251AF"/>
    <w:rsid w:val="005255F3"/>
    <w:rsid w:val="00525A68"/>
    <w:rsid w:val="00525B8A"/>
    <w:rsid w:val="00525D67"/>
    <w:rsid w:val="00525E86"/>
    <w:rsid w:val="00526392"/>
    <w:rsid w:val="00527058"/>
    <w:rsid w:val="00527349"/>
    <w:rsid w:val="00527C09"/>
    <w:rsid w:val="00527E97"/>
    <w:rsid w:val="00527FD1"/>
    <w:rsid w:val="00530CBA"/>
    <w:rsid w:val="00530E79"/>
    <w:rsid w:val="005310D6"/>
    <w:rsid w:val="00532CCB"/>
    <w:rsid w:val="00533CDF"/>
    <w:rsid w:val="00534F97"/>
    <w:rsid w:val="00535088"/>
    <w:rsid w:val="0053563F"/>
    <w:rsid w:val="0053585C"/>
    <w:rsid w:val="005358C0"/>
    <w:rsid w:val="00535C9D"/>
    <w:rsid w:val="00535DB3"/>
    <w:rsid w:val="00536557"/>
    <w:rsid w:val="00537DE2"/>
    <w:rsid w:val="00537E09"/>
    <w:rsid w:val="00537F38"/>
    <w:rsid w:val="005401CA"/>
    <w:rsid w:val="005403B2"/>
    <w:rsid w:val="00541712"/>
    <w:rsid w:val="00541E50"/>
    <w:rsid w:val="0054265D"/>
    <w:rsid w:val="005427D7"/>
    <w:rsid w:val="005433C3"/>
    <w:rsid w:val="005435D8"/>
    <w:rsid w:val="00543FDB"/>
    <w:rsid w:val="00544545"/>
    <w:rsid w:val="005448B9"/>
    <w:rsid w:val="00544B96"/>
    <w:rsid w:val="005450A2"/>
    <w:rsid w:val="0054517D"/>
    <w:rsid w:val="0054579B"/>
    <w:rsid w:val="00546EF8"/>
    <w:rsid w:val="005477D1"/>
    <w:rsid w:val="00547B89"/>
    <w:rsid w:val="00547C6F"/>
    <w:rsid w:val="00550955"/>
    <w:rsid w:val="00551237"/>
    <w:rsid w:val="00551500"/>
    <w:rsid w:val="00552192"/>
    <w:rsid w:val="00553C40"/>
    <w:rsid w:val="00554363"/>
    <w:rsid w:val="005558EA"/>
    <w:rsid w:val="00555F01"/>
    <w:rsid w:val="005569E5"/>
    <w:rsid w:val="00556FB5"/>
    <w:rsid w:val="00557245"/>
    <w:rsid w:val="00557C80"/>
    <w:rsid w:val="0056005A"/>
    <w:rsid w:val="00560411"/>
    <w:rsid w:val="00560455"/>
    <w:rsid w:val="0056058F"/>
    <w:rsid w:val="0056081E"/>
    <w:rsid w:val="005617A3"/>
    <w:rsid w:val="00561AFB"/>
    <w:rsid w:val="0056267A"/>
    <w:rsid w:val="00562D58"/>
    <w:rsid w:val="00563A04"/>
    <w:rsid w:val="005640A5"/>
    <w:rsid w:val="00564283"/>
    <w:rsid w:val="00565EBE"/>
    <w:rsid w:val="005661E3"/>
    <w:rsid w:val="00566D7E"/>
    <w:rsid w:val="00567AD5"/>
    <w:rsid w:val="00570D60"/>
    <w:rsid w:val="00571A61"/>
    <w:rsid w:val="00571C5F"/>
    <w:rsid w:val="00572404"/>
    <w:rsid w:val="0057316E"/>
    <w:rsid w:val="0057383A"/>
    <w:rsid w:val="00574376"/>
    <w:rsid w:val="00574DEF"/>
    <w:rsid w:val="00575170"/>
    <w:rsid w:val="005755AA"/>
    <w:rsid w:val="00575A58"/>
    <w:rsid w:val="00575FFD"/>
    <w:rsid w:val="00576094"/>
    <w:rsid w:val="005766C0"/>
    <w:rsid w:val="00576849"/>
    <w:rsid w:val="00576E56"/>
    <w:rsid w:val="00577176"/>
    <w:rsid w:val="00577653"/>
    <w:rsid w:val="005805EC"/>
    <w:rsid w:val="00580FAC"/>
    <w:rsid w:val="00581B8D"/>
    <w:rsid w:val="00582DCA"/>
    <w:rsid w:val="00582F3B"/>
    <w:rsid w:val="00583B5D"/>
    <w:rsid w:val="005845D6"/>
    <w:rsid w:val="00584A17"/>
    <w:rsid w:val="00584D9F"/>
    <w:rsid w:val="00584FAF"/>
    <w:rsid w:val="00585FB9"/>
    <w:rsid w:val="005868F0"/>
    <w:rsid w:val="00586A42"/>
    <w:rsid w:val="00586F0E"/>
    <w:rsid w:val="00587A84"/>
    <w:rsid w:val="00590529"/>
    <w:rsid w:val="0059063D"/>
    <w:rsid w:val="00590ABC"/>
    <w:rsid w:val="005915FC"/>
    <w:rsid w:val="005916E9"/>
    <w:rsid w:val="005920F7"/>
    <w:rsid w:val="005926EE"/>
    <w:rsid w:val="00592C15"/>
    <w:rsid w:val="00593365"/>
    <w:rsid w:val="005934C6"/>
    <w:rsid w:val="005936EF"/>
    <w:rsid w:val="0059478E"/>
    <w:rsid w:val="00595C21"/>
    <w:rsid w:val="005965AB"/>
    <w:rsid w:val="00596F79"/>
    <w:rsid w:val="0059756C"/>
    <w:rsid w:val="00597BC3"/>
    <w:rsid w:val="005A1B1A"/>
    <w:rsid w:val="005A1B65"/>
    <w:rsid w:val="005A1F71"/>
    <w:rsid w:val="005A227D"/>
    <w:rsid w:val="005A29EC"/>
    <w:rsid w:val="005A3AB1"/>
    <w:rsid w:val="005A484D"/>
    <w:rsid w:val="005A5119"/>
    <w:rsid w:val="005A5AEF"/>
    <w:rsid w:val="005A6B1A"/>
    <w:rsid w:val="005A6B4B"/>
    <w:rsid w:val="005A75F0"/>
    <w:rsid w:val="005A7AA7"/>
    <w:rsid w:val="005B1905"/>
    <w:rsid w:val="005B1B54"/>
    <w:rsid w:val="005B1D41"/>
    <w:rsid w:val="005B2D01"/>
    <w:rsid w:val="005B2FB9"/>
    <w:rsid w:val="005B3271"/>
    <w:rsid w:val="005B3E22"/>
    <w:rsid w:val="005B4B9F"/>
    <w:rsid w:val="005B5032"/>
    <w:rsid w:val="005B552C"/>
    <w:rsid w:val="005B55F7"/>
    <w:rsid w:val="005B5869"/>
    <w:rsid w:val="005B5BCF"/>
    <w:rsid w:val="005B60ED"/>
    <w:rsid w:val="005B6BF9"/>
    <w:rsid w:val="005B6CA0"/>
    <w:rsid w:val="005B7402"/>
    <w:rsid w:val="005B7C02"/>
    <w:rsid w:val="005C031B"/>
    <w:rsid w:val="005C1CB8"/>
    <w:rsid w:val="005C1DE3"/>
    <w:rsid w:val="005C1EA8"/>
    <w:rsid w:val="005C2783"/>
    <w:rsid w:val="005C30D2"/>
    <w:rsid w:val="005C4674"/>
    <w:rsid w:val="005C4D0C"/>
    <w:rsid w:val="005C5101"/>
    <w:rsid w:val="005C52CC"/>
    <w:rsid w:val="005C55D6"/>
    <w:rsid w:val="005C56B6"/>
    <w:rsid w:val="005C5C50"/>
    <w:rsid w:val="005C5EFE"/>
    <w:rsid w:val="005C6004"/>
    <w:rsid w:val="005C68DC"/>
    <w:rsid w:val="005C6AD6"/>
    <w:rsid w:val="005C6FC7"/>
    <w:rsid w:val="005C709F"/>
    <w:rsid w:val="005C76BD"/>
    <w:rsid w:val="005C7AAC"/>
    <w:rsid w:val="005C7E18"/>
    <w:rsid w:val="005C7E68"/>
    <w:rsid w:val="005D0926"/>
    <w:rsid w:val="005D0D69"/>
    <w:rsid w:val="005D1349"/>
    <w:rsid w:val="005D195D"/>
    <w:rsid w:val="005D20A2"/>
    <w:rsid w:val="005D2612"/>
    <w:rsid w:val="005D2C96"/>
    <w:rsid w:val="005D4447"/>
    <w:rsid w:val="005D4457"/>
    <w:rsid w:val="005D4ED1"/>
    <w:rsid w:val="005D52F4"/>
    <w:rsid w:val="005D5814"/>
    <w:rsid w:val="005D5BF9"/>
    <w:rsid w:val="005D5CC1"/>
    <w:rsid w:val="005D6B87"/>
    <w:rsid w:val="005D7134"/>
    <w:rsid w:val="005D7493"/>
    <w:rsid w:val="005D780E"/>
    <w:rsid w:val="005E0235"/>
    <w:rsid w:val="005E0A29"/>
    <w:rsid w:val="005E179C"/>
    <w:rsid w:val="005E1E79"/>
    <w:rsid w:val="005E2BB4"/>
    <w:rsid w:val="005E2E35"/>
    <w:rsid w:val="005E31A2"/>
    <w:rsid w:val="005E39A5"/>
    <w:rsid w:val="005E3F6D"/>
    <w:rsid w:val="005E4115"/>
    <w:rsid w:val="005E41BE"/>
    <w:rsid w:val="005E4B3B"/>
    <w:rsid w:val="005E507C"/>
    <w:rsid w:val="005E533A"/>
    <w:rsid w:val="005E5913"/>
    <w:rsid w:val="005E5DBA"/>
    <w:rsid w:val="005E5E3D"/>
    <w:rsid w:val="005E5FB8"/>
    <w:rsid w:val="005E60D6"/>
    <w:rsid w:val="005E623B"/>
    <w:rsid w:val="005E66FB"/>
    <w:rsid w:val="005E6711"/>
    <w:rsid w:val="005E68E0"/>
    <w:rsid w:val="005E6C01"/>
    <w:rsid w:val="005E6F25"/>
    <w:rsid w:val="005E6F56"/>
    <w:rsid w:val="005F075D"/>
    <w:rsid w:val="005F0858"/>
    <w:rsid w:val="005F0C2C"/>
    <w:rsid w:val="005F1943"/>
    <w:rsid w:val="005F1CD7"/>
    <w:rsid w:val="005F22BA"/>
    <w:rsid w:val="005F4B16"/>
    <w:rsid w:val="005F4B98"/>
    <w:rsid w:val="005F5638"/>
    <w:rsid w:val="005F64F7"/>
    <w:rsid w:val="005F6552"/>
    <w:rsid w:val="005F6ED2"/>
    <w:rsid w:val="005F6F70"/>
    <w:rsid w:val="005F74AD"/>
    <w:rsid w:val="005F77A7"/>
    <w:rsid w:val="005F7EFE"/>
    <w:rsid w:val="00601A4D"/>
    <w:rsid w:val="00601DD6"/>
    <w:rsid w:val="00602518"/>
    <w:rsid w:val="00602905"/>
    <w:rsid w:val="006043C3"/>
    <w:rsid w:val="0060546C"/>
    <w:rsid w:val="00605CBB"/>
    <w:rsid w:val="0060660A"/>
    <w:rsid w:val="0060720B"/>
    <w:rsid w:val="0060784C"/>
    <w:rsid w:val="00610B4E"/>
    <w:rsid w:val="00611918"/>
    <w:rsid w:val="0061205E"/>
    <w:rsid w:val="00612743"/>
    <w:rsid w:val="00612762"/>
    <w:rsid w:val="0061431F"/>
    <w:rsid w:val="006149F3"/>
    <w:rsid w:val="00615655"/>
    <w:rsid w:val="0061594E"/>
    <w:rsid w:val="00615F33"/>
    <w:rsid w:val="006161D3"/>
    <w:rsid w:val="00616423"/>
    <w:rsid w:val="0061657C"/>
    <w:rsid w:val="00616BAB"/>
    <w:rsid w:val="00616D9F"/>
    <w:rsid w:val="00616ED4"/>
    <w:rsid w:val="00617C9A"/>
    <w:rsid w:val="00620341"/>
    <w:rsid w:val="00620805"/>
    <w:rsid w:val="00620BE3"/>
    <w:rsid w:val="00621ABE"/>
    <w:rsid w:val="00621C7B"/>
    <w:rsid w:val="006226A4"/>
    <w:rsid w:val="00622C78"/>
    <w:rsid w:val="006235CF"/>
    <w:rsid w:val="00623863"/>
    <w:rsid w:val="00624244"/>
    <w:rsid w:val="00624305"/>
    <w:rsid w:val="00625103"/>
    <w:rsid w:val="006252C7"/>
    <w:rsid w:val="0062549A"/>
    <w:rsid w:val="0062635D"/>
    <w:rsid w:val="0062673C"/>
    <w:rsid w:val="00626E04"/>
    <w:rsid w:val="00627840"/>
    <w:rsid w:val="006314B8"/>
    <w:rsid w:val="00631D3E"/>
    <w:rsid w:val="00632576"/>
    <w:rsid w:val="00632613"/>
    <w:rsid w:val="006328A4"/>
    <w:rsid w:val="00633DE5"/>
    <w:rsid w:val="0063455D"/>
    <w:rsid w:val="00634819"/>
    <w:rsid w:val="006356BE"/>
    <w:rsid w:val="00635F56"/>
    <w:rsid w:val="00636EB6"/>
    <w:rsid w:val="006402B2"/>
    <w:rsid w:val="006409CA"/>
    <w:rsid w:val="006414D6"/>
    <w:rsid w:val="00641EAA"/>
    <w:rsid w:val="0064204A"/>
    <w:rsid w:val="006424BD"/>
    <w:rsid w:val="00642864"/>
    <w:rsid w:val="0064292D"/>
    <w:rsid w:val="00642C82"/>
    <w:rsid w:val="00642F61"/>
    <w:rsid w:val="006432BF"/>
    <w:rsid w:val="00643B61"/>
    <w:rsid w:val="00644606"/>
    <w:rsid w:val="006452E1"/>
    <w:rsid w:val="0064562D"/>
    <w:rsid w:val="0064604D"/>
    <w:rsid w:val="006465EF"/>
    <w:rsid w:val="0064753A"/>
    <w:rsid w:val="0064791A"/>
    <w:rsid w:val="00647B2F"/>
    <w:rsid w:val="0065075C"/>
    <w:rsid w:val="00650CDF"/>
    <w:rsid w:val="00651E96"/>
    <w:rsid w:val="00653825"/>
    <w:rsid w:val="00653BC9"/>
    <w:rsid w:val="00653E03"/>
    <w:rsid w:val="006544A1"/>
    <w:rsid w:val="00654EDC"/>
    <w:rsid w:val="00655F62"/>
    <w:rsid w:val="0065601D"/>
    <w:rsid w:val="006565A0"/>
    <w:rsid w:val="006568E3"/>
    <w:rsid w:val="00656A7C"/>
    <w:rsid w:val="00657A25"/>
    <w:rsid w:val="006606E7"/>
    <w:rsid w:val="0066098C"/>
    <w:rsid w:val="00660AFF"/>
    <w:rsid w:val="00662465"/>
    <w:rsid w:val="006625AD"/>
    <w:rsid w:val="00662FCF"/>
    <w:rsid w:val="0066317D"/>
    <w:rsid w:val="006655A3"/>
    <w:rsid w:val="00665A18"/>
    <w:rsid w:val="00665B17"/>
    <w:rsid w:val="00665D04"/>
    <w:rsid w:val="00666108"/>
    <w:rsid w:val="00666644"/>
    <w:rsid w:val="006669F8"/>
    <w:rsid w:val="00666E13"/>
    <w:rsid w:val="0066712B"/>
    <w:rsid w:val="0066751A"/>
    <w:rsid w:val="006679B0"/>
    <w:rsid w:val="006704F8"/>
    <w:rsid w:val="006717D8"/>
    <w:rsid w:val="0067180F"/>
    <w:rsid w:val="006727A0"/>
    <w:rsid w:val="00673C2F"/>
    <w:rsid w:val="00675C2B"/>
    <w:rsid w:val="00675EC3"/>
    <w:rsid w:val="00676074"/>
    <w:rsid w:val="006761FB"/>
    <w:rsid w:val="0067641D"/>
    <w:rsid w:val="006769C8"/>
    <w:rsid w:val="00676ADB"/>
    <w:rsid w:val="00676EF8"/>
    <w:rsid w:val="00677813"/>
    <w:rsid w:val="00677F13"/>
    <w:rsid w:val="006800EB"/>
    <w:rsid w:val="00680317"/>
    <w:rsid w:val="00680ABE"/>
    <w:rsid w:val="006814ED"/>
    <w:rsid w:val="0068189E"/>
    <w:rsid w:val="00681962"/>
    <w:rsid w:val="00681B4F"/>
    <w:rsid w:val="00682E49"/>
    <w:rsid w:val="006838FB"/>
    <w:rsid w:val="00683B43"/>
    <w:rsid w:val="00683E46"/>
    <w:rsid w:val="00684392"/>
    <w:rsid w:val="0068439F"/>
    <w:rsid w:val="00684647"/>
    <w:rsid w:val="00684810"/>
    <w:rsid w:val="006873B2"/>
    <w:rsid w:val="00687536"/>
    <w:rsid w:val="00687E1E"/>
    <w:rsid w:val="00687F3F"/>
    <w:rsid w:val="006904D0"/>
    <w:rsid w:val="006912FA"/>
    <w:rsid w:val="00691E53"/>
    <w:rsid w:val="00691FFF"/>
    <w:rsid w:val="00692B8F"/>
    <w:rsid w:val="00692CFD"/>
    <w:rsid w:val="00692E38"/>
    <w:rsid w:val="00693018"/>
    <w:rsid w:val="006933A6"/>
    <w:rsid w:val="00693689"/>
    <w:rsid w:val="00693CB6"/>
    <w:rsid w:val="00693DF2"/>
    <w:rsid w:val="006945A4"/>
    <w:rsid w:val="00694709"/>
    <w:rsid w:val="00695A35"/>
    <w:rsid w:val="00695A7F"/>
    <w:rsid w:val="00695FC3"/>
    <w:rsid w:val="00696031"/>
    <w:rsid w:val="006964CC"/>
    <w:rsid w:val="006966EE"/>
    <w:rsid w:val="00696FF8"/>
    <w:rsid w:val="00697373"/>
    <w:rsid w:val="00697AB2"/>
    <w:rsid w:val="006A0BB4"/>
    <w:rsid w:val="006A1526"/>
    <w:rsid w:val="006A1B28"/>
    <w:rsid w:val="006A2102"/>
    <w:rsid w:val="006A2469"/>
    <w:rsid w:val="006A295A"/>
    <w:rsid w:val="006A2FEC"/>
    <w:rsid w:val="006A3099"/>
    <w:rsid w:val="006A30A5"/>
    <w:rsid w:val="006A3185"/>
    <w:rsid w:val="006A38FB"/>
    <w:rsid w:val="006A397C"/>
    <w:rsid w:val="006A415E"/>
    <w:rsid w:val="006A493A"/>
    <w:rsid w:val="006A49BD"/>
    <w:rsid w:val="006A4F60"/>
    <w:rsid w:val="006A54E9"/>
    <w:rsid w:val="006A64C8"/>
    <w:rsid w:val="006A6975"/>
    <w:rsid w:val="006A7474"/>
    <w:rsid w:val="006A79FD"/>
    <w:rsid w:val="006A7DC4"/>
    <w:rsid w:val="006A7EB4"/>
    <w:rsid w:val="006B0594"/>
    <w:rsid w:val="006B05F6"/>
    <w:rsid w:val="006B1F37"/>
    <w:rsid w:val="006B2E79"/>
    <w:rsid w:val="006B3F6D"/>
    <w:rsid w:val="006B4163"/>
    <w:rsid w:val="006B4418"/>
    <w:rsid w:val="006B4EE5"/>
    <w:rsid w:val="006B59C9"/>
    <w:rsid w:val="006B5ACF"/>
    <w:rsid w:val="006B6097"/>
    <w:rsid w:val="006B6802"/>
    <w:rsid w:val="006B6AF4"/>
    <w:rsid w:val="006B72F8"/>
    <w:rsid w:val="006B7647"/>
    <w:rsid w:val="006C0CF1"/>
    <w:rsid w:val="006C0E4E"/>
    <w:rsid w:val="006C0F9B"/>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7A1"/>
    <w:rsid w:val="006C59FF"/>
    <w:rsid w:val="006C6A7E"/>
    <w:rsid w:val="006C6E9A"/>
    <w:rsid w:val="006C7952"/>
    <w:rsid w:val="006D0CE6"/>
    <w:rsid w:val="006D0DDF"/>
    <w:rsid w:val="006D0FC3"/>
    <w:rsid w:val="006D193B"/>
    <w:rsid w:val="006D1C56"/>
    <w:rsid w:val="006D2176"/>
    <w:rsid w:val="006D2574"/>
    <w:rsid w:val="006D2794"/>
    <w:rsid w:val="006D3210"/>
    <w:rsid w:val="006D36BE"/>
    <w:rsid w:val="006D44DC"/>
    <w:rsid w:val="006D45F2"/>
    <w:rsid w:val="006D4E4E"/>
    <w:rsid w:val="006D4F3D"/>
    <w:rsid w:val="006D5855"/>
    <w:rsid w:val="006D7420"/>
    <w:rsid w:val="006D7CB9"/>
    <w:rsid w:val="006E07FF"/>
    <w:rsid w:val="006E0B9D"/>
    <w:rsid w:val="006E1A95"/>
    <w:rsid w:val="006E1B7B"/>
    <w:rsid w:val="006E254C"/>
    <w:rsid w:val="006E2D15"/>
    <w:rsid w:val="006E33F5"/>
    <w:rsid w:val="006E4022"/>
    <w:rsid w:val="006E4082"/>
    <w:rsid w:val="006E56A8"/>
    <w:rsid w:val="006E5AC0"/>
    <w:rsid w:val="006E5D6D"/>
    <w:rsid w:val="006F0345"/>
    <w:rsid w:val="006F0BC8"/>
    <w:rsid w:val="006F0FE4"/>
    <w:rsid w:val="006F1541"/>
    <w:rsid w:val="006F15A7"/>
    <w:rsid w:val="006F1A06"/>
    <w:rsid w:val="006F236F"/>
    <w:rsid w:val="006F38A9"/>
    <w:rsid w:val="006F4ACD"/>
    <w:rsid w:val="006F4B1C"/>
    <w:rsid w:val="006F4EDF"/>
    <w:rsid w:val="006F5207"/>
    <w:rsid w:val="006F5C53"/>
    <w:rsid w:val="006F5CFF"/>
    <w:rsid w:val="006F5D5F"/>
    <w:rsid w:val="006F6082"/>
    <w:rsid w:val="006F7715"/>
    <w:rsid w:val="006F7A9F"/>
    <w:rsid w:val="00700340"/>
    <w:rsid w:val="007003E3"/>
    <w:rsid w:val="00700CA9"/>
    <w:rsid w:val="007018C3"/>
    <w:rsid w:val="00705225"/>
    <w:rsid w:val="007059B7"/>
    <w:rsid w:val="00706252"/>
    <w:rsid w:val="00706ACF"/>
    <w:rsid w:val="007076D7"/>
    <w:rsid w:val="0070776B"/>
    <w:rsid w:val="00710DDA"/>
    <w:rsid w:val="00711231"/>
    <w:rsid w:val="00711361"/>
    <w:rsid w:val="0071190E"/>
    <w:rsid w:val="0071191A"/>
    <w:rsid w:val="00711DD4"/>
    <w:rsid w:val="00711F32"/>
    <w:rsid w:val="007132B1"/>
    <w:rsid w:val="007133D0"/>
    <w:rsid w:val="0071392D"/>
    <w:rsid w:val="007139E3"/>
    <w:rsid w:val="00714AD8"/>
    <w:rsid w:val="00714F1F"/>
    <w:rsid w:val="00715C43"/>
    <w:rsid w:val="0071606F"/>
    <w:rsid w:val="0071641B"/>
    <w:rsid w:val="00716676"/>
    <w:rsid w:val="007166DE"/>
    <w:rsid w:val="0071679D"/>
    <w:rsid w:val="00716B42"/>
    <w:rsid w:val="00717055"/>
    <w:rsid w:val="00717312"/>
    <w:rsid w:val="0071794E"/>
    <w:rsid w:val="00720B09"/>
    <w:rsid w:val="00720DE8"/>
    <w:rsid w:val="00720E54"/>
    <w:rsid w:val="00722C70"/>
    <w:rsid w:val="00723178"/>
    <w:rsid w:val="007235A4"/>
    <w:rsid w:val="00723FE1"/>
    <w:rsid w:val="00724654"/>
    <w:rsid w:val="00724DD2"/>
    <w:rsid w:val="007252FB"/>
    <w:rsid w:val="00725D26"/>
    <w:rsid w:val="0072649A"/>
    <w:rsid w:val="007270C4"/>
    <w:rsid w:val="0072712E"/>
    <w:rsid w:val="00727A08"/>
    <w:rsid w:val="00727CEF"/>
    <w:rsid w:val="00727F26"/>
    <w:rsid w:val="00730551"/>
    <w:rsid w:val="00730F5E"/>
    <w:rsid w:val="00731526"/>
    <w:rsid w:val="00731606"/>
    <w:rsid w:val="00731887"/>
    <w:rsid w:val="00731C05"/>
    <w:rsid w:val="00731D16"/>
    <w:rsid w:val="0073228F"/>
    <w:rsid w:val="0073253A"/>
    <w:rsid w:val="0073379D"/>
    <w:rsid w:val="0073382E"/>
    <w:rsid w:val="00733DAF"/>
    <w:rsid w:val="00734524"/>
    <w:rsid w:val="00734570"/>
    <w:rsid w:val="0073460B"/>
    <w:rsid w:val="0073488B"/>
    <w:rsid w:val="00734A24"/>
    <w:rsid w:val="00734F50"/>
    <w:rsid w:val="00734F69"/>
    <w:rsid w:val="00735328"/>
    <w:rsid w:val="0073616F"/>
    <w:rsid w:val="007366C2"/>
    <w:rsid w:val="0073689F"/>
    <w:rsid w:val="00736C20"/>
    <w:rsid w:val="00737AE2"/>
    <w:rsid w:val="00740047"/>
    <w:rsid w:val="00740598"/>
    <w:rsid w:val="00740BFD"/>
    <w:rsid w:val="00740DF5"/>
    <w:rsid w:val="00740FD3"/>
    <w:rsid w:val="007411FA"/>
    <w:rsid w:val="00742165"/>
    <w:rsid w:val="00742868"/>
    <w:rsid w:val="00742A7F"/>
    <w:rsid w:val="00742B61"/>
    <w:rsid w:val="007432B6"/>
    <w:rsid w:val="00743ED8"/>
    <w:rsid w:val="00744358"/>
    <w:rsid w:val="00745234"/>
    <w:rsid w:val="007459B3"/>
    <w:rsid w:val="00745C17"/>
    <w:rsid w:val="00746597"/>
    <w:rsid w:val="00746605"/>
    <w:rsid w:val="00746684"/>
    <w:rsid w:val="007502A9"/>
    <w:rsid w:val="007510F3"/>
    <w:rsid w:val="0075218E"/>
    <w:rsid w:val="0075241F"/>
    <w:rsid w:val="00753C8F"/>
    <w:rsid w:val="00753DFB"/>
    <w:rsid w:val="00754579"/>
    <w:rsid w:val="0075462D"/>
    <w:rsid w:val="007566CE"/>
    <w:rsid w:val="007568FF"/>
    <w:rsid w:val="00757110"/>
    <w:rsid w:val="00757167"/>
    <w:rsid w:val="00757445"/>
    <w:rsid w:val="0075746B"/>
    <w:rsid w:val="00760415"/>
    <w:rsid w:val="00760CAA"/>
    <w:rsid w:val="00761315"/>
    <w:rsid w:val="007629A6"/>
    <w:rsid w:val="00762A8E"/>
    <w:rsid w:val="007631BA"/>
    <w:rsid w:val="00763BA8"/>
    <w:rsid w:val="00763BFC"/>
    <w:rsid w:val="00764BDF"/>
    <w:rsid w:val="007653FA"/>
    <w:rsid w:val="00765752"/>
    <w:rsid w:val="00770B03"/>
    <w:rsid w:val="00770F3B"/>
    <w:rsid w:val="0077170A"/>
    <w:rsid w:val="0077193D"/>
    <w:rsid w:val="00771F08"/>
    <w:rsid w:val="007721B9"/>
    <w:rsid w:val="007731C8"/>
    <w:rsid w:val="00774AA4"/>
    <w:rsid w:val="007752CC"/>
    <w:rsid w:val="007754C9"/>
    <w:rsid w:val="0077626E"/>
    <w:rsid w:val="00776767"/>
    <w:rsid w:val="0077678F"/>
    <w:rsid w:val="00777330"/>
    <w:rsid w:val="00777429"/>
    <w:rsid w:val="007800EF"/>
    <w:rsid w:val="007805BE"/>
    <w:rsid w:val="00780CB7"/>
    <w:rsid w:val="00780D05"/>
    <w:rsid w:val="00781752"/>
    <w:rsid w:val="00781981"/>
    <w:rsid w:val="00781FD1"/>
    <w:rsid w:val="0078286F"/>
    <w:rsid w:val="00782C15"/>
    <w:rsid w:val="007834A6"/>
    <w:rsid w:val="0078370B"/>
    <w:rsid w:val="00783778"/>
    <w:rsid w:val="00783E60"/>
    <w:rsid w:val="00784EE0"/>
    <w:rsid w:val="00784FDB"/>
    <w:rsid w:val="00786607"/>
    <w:rsid w:val="00786D27"/>
    <w:rsid w:val="00787E9F"/>
    <w:rsid w:val="00787FCA"/>
    <w:rsid w:val="00790051"/>
    <w:rsid w:val="007900BB"/>
    <w:rsid w:val="00791CDD"/>
    <w:rsid w:val="007924DD"/>
    <w:rsid w:val="00793556"/>
    <w:rsid w:val="00793B6F"/>
    <w:rsid w:val="00793EBE"/>
    <w:rsid w:val="007941B9"/>
    <w:rsid w:val="007950C3"/>
    <w:rsid w:val="00797848"/>
    <w:rsid w:val="00797A6D"/>
    <w:rsid w:val="00797FFB"/>
    <w:rsid w:val="007A01A0"/>
    <w:rsid w:val="007A0FEF"/>
    <w:rsid w:val="007A11FE"/>
    <w:rsid w:val="007A1F20"/>
    <w:rsid w:val="007A2FBD"/>
    <w:rsid w:val="007A388F"/>
    <w:rsid w:val="007A3CC1"/>
    <w:rsid w:val="007A4BDD"/>
    <w:rsid w:val="007A4FF7"/>
    <w:rsid w:val="007A552D"/>
    <w:rsid w:val="007A5CBD"/>
    <w:rsid w:val="007A5F69"/>
    <w:rsid w:val="007A60AD"/>
    <w:rsid w:val="007A61EF"/>
    <w:rsid w:val="007A6501"/>
    <w:rsid w:val="007A67EA"/>
    <w:rsid w:val="007A6CD6"/>
    <w:rsid w:val="007A6D8F"/>
    <w:rsid w:val="007A6FEF"/>
    <w:rsid w:val="007A77D3"/>
    <w:rsid w:val="007A7899"/>
    <w:rsid w:val="007A7C1C"/>
    <w:rsid w:val="007A7E58"/>
    <w:rsid w:val="007B008B"/>
    <w:rsid w:val="007B0A3A"/>
    <w:rsid w:val="007B0A70"/>
    <w:rsid w:val="007B1117"/>
    <w:rsid w:val="007B14D4"/>
    <w:rsid w:val="007B1EA7"/>
    <w:rsid w:val="007B24FC"/>
    <w:rsid w:val="007B25E2"/>
    <w:rsid w:val="007B33F9"/>
    <w:rsid w:val="007B36E1"/>
    <w:rsid w:val="007B3988"/>
    <w:rsid w:val="007B3BD6"/>
    <w:rsid w:val="007B3D1D"/>
    <w:rsid w:val="007B418C"/>
    <w:rsid w:val="007B4778"/>
    <w:rsid w:val="007B4811"/>
    <w:rsid w:val="007B4822"/>
    <w:rsid w:val="007B545A"/>
    <w:rsid w:val="007B5778"/>
    <w:rsid w:val="007B6659"/>
    <w:rsid w:val="007B6A0D"/>
    <w:rsid w:val="007B6E33"/>
    <w:rsid w:val="007B718C"/>
    <w:rsid w:val="007B7A06"/>
    <w:rsid w:val="007C0245"/>
    <w:rsid w:val="007C02EB"/>
    <w:rsid w:val="007C050B"/>
    <w:rsid w:val="007C2467"/>
    <w:rsid w:val="007C2A67"/>
    <w:rsid w:val="007C2BEA"/>
    <w:rsid w:val="007C2C46"/>
    <w:rsid w:val="007C32FC"/>
    <w:rsid w:val="007C3764"/>
    <w:rsid w:val="007C3F2E"/>
    <w:rsid w:val="007C47EC"/>
    <w:rsid w:val="007C71F5"/>
    <w:rsid w:val="007C7A8E"/>
    <w:rsid w:val="007C7F60"/>
    <w:rsid w:val="007D0824"/>
    <w:rsid w:val="007D0973"/>
    <w:rsid w:val="007D279A"/>
    <w:rsid w:val="007D2A9D"/>
    <w:rsid w:val="007D3276"/>
    <w:rsid w:val="007D3B24"/>
    <w:rsid w:val="007D51B0"/>
    <w:rsid w:val="007D536A"/>
    <w:rsid w:val="007D55DD"/>
    <w:rsid w:val="007D6673"/>
    <w:rsid w:val="007D674C"/>
    <w:rsid w:val="007D74B1"/>
    <w:rsid w:val="007D7B83"/>
    <w:rsid w:val="007E08D1"/>
    <w:rsid w:val="007E0920"/>
    <w:rsid w:val="007E0F05"/>
    <w:rsid w:val="007E19E7"/>
    <w:rsid w:val="007E1E34"/>
    <w:rsid w:val="007E2F8A"/>
    <w:rsid w:val="007E308F"/>
    <w:rsid w:val="007E32ED"/>
    <w:rsid w:val="007E4348"/>
    <w:rsid w:val="007E4C15"/>
    <w:rsid w:val="007E559B"/>
    <w:rsid w:val="007E55C1"/>
    <w:rsid w:val="007E5997"/>
    <w:rsid w:val="007E5A89"/>
    <w:rsid w:val="007E6205"/>
    <w:rsid w:val="007E7215"/>
    <w:rsid w:val="007E7E22"/>
    <w:rsid w:val="007F0340"/>
    <w:rsid w:val="007F099D"/>
    <w:rsid w:val="007F0D55"/>
    <w:rsid w:val="007F0FD0"/>
    <w:rsid w:val="007F1332"/>
    <w:rsid w:val="007F140B"/>
    <w:rsid w:val="007F14FF"/>
    <w:rsid w:val="007F19D6"/>
    <w:rsid w:val="007F2AE7"/>
    <w:rsid w:val="007F3757"/>
    <w:rsid w:val="007F3852"/>
    <w:rsid w:val="007F42EE"/>
    <w:rsid w:val="007F5B08"/>
    <w:rsid w:val="007F5EE7"/>
    <w:rsid w:val="007F5F9E"/>
    <w:rsid w:val="007F6026"/>
    <w:rsid w:val="007F6154"/>
    <w:rsid w:val="007F61CE"/>
    <w:rsid w:val="007F6C06"/>
    <w:rsid w:val="007F6F19"/>
    <w:rsid w:val="007F7187"/>
    <w:rsid w:val="007F71C3"/>
    <w:rsid w:val="007F74B0"/>
    <w:rsid w:val="007F7C9A"/>
    <w:rsid w:val="008009B9"/>
    <w:rsid w:val="00801013"/>
    <w:rsid w:val="00801076"/>
    <w:rsid w:val="00801696"/>
    <w:rsid w:val="00801F4A"/>
    <w:rsid w:val="0080285D"/>
    <w:rsid w:val="008031FE"/>
    <w:rsid w:val="0080333C"/>
    <w:rsid w:val="0080369C"/>
    <w:rsid w:val="00803877"/>
    <w:rsid w:val="00804C2A"/>
    <w:rsid w:val="008055F5"/>
    <w:rsid w:val="00805934"/>
    <w:rsid w:val="0080675E"/>
    <w:rsid w:val="0080694A"/>
    <w:rsid w:val="008069EF"/>
    <w:rsid w:val="00807187"/>
    <w:rsid w:val="00807B0D"/>
    <w:rsid w:val="00807E7E"/>
    <w:rsid w:val="0081005F"/>
    <w:rsid w:val="008101F7"/>
    <w:rsid w:val="00810D86"/>
    <w:rsid w:val="00812931"/>
    <w:rsid w:val="00813253"/>
    <w:rsid w:val="008134BB"/>
    <w:rsid w:val="00814E34"/>
    <w:rsid w:val="008155F0"/>
    <w:rsid w:val="00815AC5"/>
    <w:rsid w:val="00815C4A"/>
    <w:rsid w:val="00817A95"/>
    <w:rsid w:val="00817B50"/>
    <w:rsid w:val="00817FEC"/>
    <w:rsid w:val="00820677"/>
    <w:rsid w:val="00820A54"/>
    <w:rsid w:val="00820DDC"/>
    <w:rsid w:val="00820F28"/>
    <w:rsid w:val="00821199"/>
    <w:rsid w:val="008211F0"/>
    <w:rsid w:val="00821F2C"/>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D61"/>
    <w:rsid w:val="00827248"/>
    <w:rsid w:val="00827877"/>
    <w:rsid w:val="00827934"/>
    <w:rsid w:val="00827BB1"/>
    <w:rsid w:val="00830DAB"/>
    <w:rsid w:val="00830E91"/>
    <w:rsid w:val="00830F43"/>
    <w:rsid w:val="00831FAC"/>
    <w:rsid w:val="00832069"/>
    <w:rsid w:val="008327D7"/>
    <w:rsid w:val="008330F6"/>
    <w:rsid w:val="0083342B"/>
    <w:rsid w:val="00834298"/>
    <w:rsid w:val="00835185"/>
    <w:rsid w:val="00835290"/>
    <w:rsid w:val="00835D6B"/>
    <w:rsid w:val="00835DC4"/>
    <w:rsid w:val="00835DD6"/>
    <w:rsid w:val="008365FB"/>
    <w:rsid w:val="008369AF"/>
    <w:rsid w:val="00836CAF"/>
    <w:rsid w:val="00837FDF"/>
    <w:rsid w:val="008405A6"/>
    <w:rsid w:val="008409A2"/>
    <w:rsid w:val="00840CE8"/>
    <w:rsid w:val="0084120E"/>
    <w:rsid w:val="008415B2"/>
    <w:rsid w:val="008429E7"/>
    <w:rsid w:val="00843846"/>
    <w:rsid w:val="0084390B"/>
    <w:rsid w:val="00843D1D"/>
    <w:rsid w:val="00843D56"/>
    <w:rsid w:val="0084472C"/>
    <w:rsid w:val="0084507D"/>
    <w:rsid w:val="00845443"/>
    <w:rsid w:val="00845DD1"/>
    <w:rsid w:val="00845E5E"/>
    <w:rsid w:val="008464BD"/>
    <w:rsid w:val="008473B6"/>
    <w:rsid w:val="008478B2"/>
    <w:rsid w:val="00850017"/>
    <w:rsid w:val="00850DEB"/>
    <w:rsid w:val="00851073"/>
    <w:rsid w:val="00851910"/>
    <w:rsid w:val="00853ADC"/>
    <w:rsid w:val="00855C9E"/>
    <w:rsid w:val="00856229"/>
    <w:rsid w:val="00856939"/>
    <w:rsid w:val="008570C7"/>
    <w:rsid w:val="008578F0"/>
    <w:rsid w:val="00857AF9"/>
    <w:rsid w:val="00857D9B"/>
    <w:rsid w:val="00860573"/>
    <w:rsid w:val="0086097B"/>
    <w:rsid w:val="008612DF"/>
    <w:rsid w:val="00861926"/>
    <w:rsid w:val="00861AC1"/>
    <w:rsid w:val="00861C9A"/>
    <w:rsid w:val="00861F3E"/>
    <w:rsid w:val="00862AC5"/>
    <w:rsid w:val="00862F64"/>
    <w:rsid w:val="00863257"/>
    <w:rsid w:val="00863C04"/>
    <w:rsid w:val="008648FE"/>
    <w:rsid w:val="00864BCE"/>
    <w:rsid w:val="00864EC6"/>
    <w:rsid w:val="00865CF6"/>
    <w:rsid w:val="00866EBD"/>
    <w:rsid w:val="00870303"/>
    <w:rsid w:val="008703BF"/>
    <w:rsid w:val="00870528"/>
    <w:rsid w:val="008706F9"/>
    <w:rsid w:val="008709F1"/>
    <w:rsid w:val="00870FC9"/>
    <w:rsid w:val="00871951"/>
    <w:rsid w:val="00872124"/>
    <w:rsid w:val="00872169"/>
    <w:rsid w:val="0087225A"/>
    <w:rsid w:val="00872AE3"/>
    <w:rsid w:val="00872C29"/>
    <w:rsid w:val="00872E70"/>
    <w:rsid w:val="0087350F"/>
    <w:rsid w:val="008753C4"/>
    <w:rsid w:val="00875693"/>
    <w:rsid w:val="00875FDB"/>
    <w:rsid w:val="0087610D"/>
    <w:rsid w:val="00876DC2"/>
    <w:rsid w:val="00877029"/>
    <w:rsid w:val="008772DC"/>
    <w:rsid w:val="008776B4"/>
    <w:rsid w:val="00880481"/>
    <w:rsid w:val="00881A04"/>
    <w:rsid w:val="00881AA4"/>
    <w:rsid w:val="00881C00"/>
    <w:rsid w:val="0088253B"/>
    <w:rsid w:val="00882B59"/>
    <w:rsid w:val="00883035"/>
    <w:rsid w:val="008830F5"/>
    <w:rsid w:val="0088329A"/>
    <w:rsid w:val="00883546"/>
    <w:rsid w:val="00883831"/>
    <w:rsid w:val="00883B6A"/>
    <w:rsid w:val="00883F2C"/>
    <w:rsid w:val="00884556"/>
    <w:rsid w:val="008845D4"/>
    <w:rsid w:val="0088476E"/>
    <w:rsid w:val="00886151"/>
    <w:rsid w:val="008864A7"/>
    <w:rsid w:val="008870EE"/>
    <w:rsid w:val="008875E0"/>
    <w:rsid w:val="008876A5"/>
    <w:rsid w:val="00890191"/>
    <w:rsid w:val="00891202"/>
    <w:rsid w:val="00891255"/>
    <w:rsid w:val="00891833"/>
    <w:rsid w:val="00891CAC"/>
    <w:rsid w:val="0089208F"/>
    <w:rsid w:val="008921C0"/>
    <w:rsid w:val="00892713"/>
    <w:rsid w:val="00892B5B"/>
    <w:rsid w:val="00892C45"/>
    <w:rsid w:val="00893094"/>
    <w:rsid w:val="0089325B"/>
    <w:rsid w:val="008935C4"/>
    <w:rsid w:val="008936B7"/>
    <w:rsid w:val="0089405F"/>
    <w:rsid w:val="0089427C"/>
    <w:rsid w:val="008949CC"/>
    <w:rsid w:val="00894BB6"/>
    <w:rsid w:val="00896195"/>
    <w:rsid w:val="0089655E"/>
    <w:rsid w:val="00896B5E"/>
    <w:rsid w:val="00897A0A"/>
    <w:rsid w:val="00897C90"/>
    <w:rsid w:val="00897D77"/>
    <w:rsid w:val="00897F7D"/>
    <w:rsid w:val="008A02F8"/>
    <w:rsid w:val="008A03EE"/>
    <w:rsid w:val="008A0543"/>
    <w:rsid w:val="008A0ABF"/>
    <w:rsid w:val="008A0AE7"/>
    <w:rsid w:val="008A1094"/>
    <w:rsid w:val="008A1871"/>
    <w:rsid w:val="008A2011"/>
    <w:rsid w:val="008A214D"/>
    <w:rsid w:val="008A22B3"/>
    <w:rsid w:val="008A24DE"/>
    <w:rsid w:val="008A26DA"/>
    <w:rsid w:val="008A2BE6"/>
    <w:rsid w:val="008A2C1B"/>
    <w:rsid w:val="008A3575"/>
    <w:rsid w:val="008A371C"/>
    <w:rsid w:val="008A5837"/>
    <w:rsid w:val="008A66ED"/>
    <w:rsid w:val="008A745E"/>
    <w:rsid w:val="008A7E0C"/>
    <w:rsid w:val="008A7FA8"/>
    <w:rsid w:val="008B09A8"/>
    <w:rsid w:val="008B12B8"/>
    <w:rsid w:val="008B1704"/>
    <w:rsid w:val="008B1991"/>
    <w:rsid w:val="008B2E01"/>
    <w:rsid w:val="008B32E8"/>
    <w:rsid w:val="008B4F35"/>
    <w:rsid w:val="008B5254"/>
    <w:rsid w:val="008B545C"/>
    <w:rsid w:val="008B576F"/>
    <w:rsid w:val="008B5B95"/>
    <w:rsid w:val="008B6210"/>
    <w:rsid w:val="008B656A"/>
    <w:rsid w:val="008B6D62"/>
    <w:rsid w:val="008B7316"/>
    <w:rsid w:val="008B781D"/>
    <w:rsid w:val="008C1ACD"/>
    <w:rsid w:val="008C1B81"/>
    <w:rsid w:val="008C1FE9"/>
    <w:rsid w:val="008C2B4A"/>
    <w:rsid w:val="008C2FAA"/>
    <w:rsid w:val="008C4883"/>
    <w:rsid w:val="008C4EF1"/>
    <w:rsid w:val="008C50C3"/>
    <w:rsid w:val="008C5FA5"/>
    <w:rsid w:val="008C606A"/>
    <w:rsid w:val="008C6E09"/>
    <w:rsid w:val="008C7351"/>
    <w:rsid w:val="008D07A2"/>
    <w:rsid w:val="008D0A4B"/>
    <w:rsid w:val="008D0BD0"/>
    <w:rsid w:val="008D10B1"/>
    <w:rsid w:val="008D15BE"/>
    <w:rsid w:val="008D1F80"/>
    <w:rsid w:val="008D239D"/>
    <w:rsid w:val="008D30D6"/>
    <w:rsid w:val="008D37C9"/>
    <w:rsid w:val="008D3CA0"/>
    <w:rsid w:val="008D3F05"/>
    <w:rsid w:val="008D41DF"/>
    <w:rsid w:val="008D4275"/>
    <w:rsid w:val="008D49A7"/>
    <w:rsid w:val="008D4F50"/>
    <w:rsid w:val="008D641E"/>
    <w:rsid w:val="008D6571"/>
    <w:rsid w:val="008D6604"/>
    <w:rsid w:val="008D7645"/>
    <w:rsid w:val="008E0BAC"/>
    <w:rsid w:val="008E166F"/>
    <w:rsid w:val="008E18DD"/>
    <w:rsid w:val="008E2B69"/>
    <w:rsid w:val="008E2DB7"/>
    <w:rsid w:val="008E321E"/>
    <w:rsid w:val="008E39A3"/>
    <w:rsid w:val="008E3BF5"/>
    <w:rsid w:val="008E3ECA"/>
    <w:rsid w:val="008E4152"/>
    <w:rsid w:val="008E4423"/>
    <w:rsid w:val="008E463D"/>
    <w:rsid w:val="008E4658"/>
    <w:rsid w:val="008E47ED"/>
    <w:rsid w:val="008E5564"/>
    <w:rsid w:val="008E5A86"/>
    <w:rsid w:val="008E697A"/>
    <w:rsid w:val="008E697D"/>
    <w:rsid w:val="008E69FB"/>
    <w:rsid w:val="008E776F"/>
    <w:rsid w:val="008F08CB"/>
    <w:rsid w:val="008F0AD4"/>
    <w:rsid w:val="008F0D12"/>
    <w:rsid w:val="008F26AD"/>
    <w:rsid w:val="008F277C"/>
    <w:rsid w:val="008F29DC"/>
    <w:rsid w:val="008F2E36"/>
    <w:rsid w:val="008F3DA6"/>
    <w:rsid w:val="008F4A99"/>
    <w:rsid w:val="008F62A7"/>
    <w:rsid w:val="008F65E2"/>
    <w:rsid w:val="008F6764"/>
    <w:rsid w:val="008F6D7B"/>
    <w:rsid w:val="008F6FB5"/>
    <w:rsid w:val="008F7568"/>
    <w:rsid w:val="009002A2"/>
    <w:rsid w:val="009009B4"/>
    <w:rsid w:val="0090117E"/>
    <w:rsid w:val="0090150A"/>
    <w:rsid w:val="00901874"/>
    <w:rsid w:val="00903AD2"/>
    <w:rsid w:val="00903CE6"/>
    <w:rsid w:val="00906B56"/>
    <w:rsid w:val="00907572"/>
    <w:rsid w:val="009105D4"/>
    <w:rsid w:val="009117CA"/>
    <w:rsid w:val="009117D4"/>
    <w:rsid w:val="00911C68"/>
    <w:rsid w:val="0091212D"/>
    <w:rsid w:val="00912294"/>
    <w:rsid w:val="009130E3"/>
    <w:rsid w:val="00913AB6"/>
    <w:rsid w:val="0091462E"/>
    <w:rsid w:val="009148EE"/>
    <w:rsid w:val="00914B74"/>
    <w:rsid w:val="00915667"/>
    <w:rsid w:val="00915868"/>
    <w:rsid w:val="0091586C"/>
    <w:rsid w:val="00915A20"/>
    <w:rsid w:val="009160F0"/>
    <w:rsid w:val="0091641C"/>
    <w:rsid w:val="00916D02"/>
    <w:rsid w:val="00916E50"/>
    <w:rsid w:val="00917826"/>
    <w:rsid w:val="009210FC"/>
    <w:rsid w:val="0092116C"/>
    <w:rsid w:val="009215E6"/>
    <w:rsid w:val="00921ED5"/>
    <w:rsid w:val="0092303F"/>
    <w:rsid w:val="009230C1"/>
    <w:rsid w:val="00923206"/>
    <w:rsid w:val="00924702"/>
    <w:rsid w:val="00925E7E"/>
    <w:rsid w:val="009262C6"/>
    <w:rsid w:val="009264E9"/>
    <w:rsid w:val="009267A4"/>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510C"/>
    <w:rsid w:val="00935162"/>
    <w:rsid w:val="00935E4F"/>
    <w:rsid w:val="00937A7B"/>
    <w:rsid w:val="009405EF"/>
    <w:rsid w:val="00940618"/>
    <w:rsid w:val="0094078D"/>
    <w:rsid w:val="00940A3C"/>
    <w:rsid w:val="0094118E"/>
    <w:rsid w:val="009418FA"/>
    <w:rsid w:val="00941F7F"/>
    <w:rsid w:val="0094200A"/>
    <w:rsid w:val="00942136"/>
    <w:rsid w:val="0094219E"/>
    <w:rsid w:val="009421CD"/>
    <w:rsid w:val="009425AA"/>
    <w:rsid w:val="009427F3"/>
    <w:rsid w:val="009428DE"/>
    <w:rsid w:val="009436BD"/>
    <w:rsid w:val="00943F1E"/>
    <w:rsid w:val="0094415F"/>
    <w:rsid w:val="0094426F"/>
    <w:rsid w:val="0094559C"/>
    <w:rsid w:val="00945964"/>
    <w:rsid w:val="00946E43"/>
    <w:rsid w:val="00947C1B"/>
    <w:rsid w:val="009503D4"/>
    <w:rsid w:val="009507BD"/>
    <w:rsid w:val="00951355"/>
    <w:rsid w:val="009516A1"/>
    <w:rsid w:val="009518BC"/>
    <w:rsid w:val="009535C0"/>
    <w:rsid w:val="00953D68"/>
    <w:rsid w:val="00955132"/>
    <w:rsid w:val="00955EED"/>
    <w:rsid w:val="009564F7"/>
    <w:rsid w:val="00956B84"/>
    <w:rsid w:val="0095716D"/>
    <w:rsid w:val="00960632"/>
    <w:rsid w:val="009615A5"/>
    <w:rsid w:val="009617E5"/>
    <w:rsid w:val="0096275A"/>
    <w:rsid w:val="00963409"/>
    <w:rsid w:val="00963639"/>
    <w:rsid w:val="009645E8"/>
    <w:rsid w:val="0096500D"/>
    <w:rsid w:val="0096515C"/>
    <w:rsid w:val="00965725"/>
    <w:rsid w:val="009659F5"/>
    <w:rsid w:val="009661A8"/>
    <w:rsid w:val="0096664A"/>
    <w:rsid w:val="00966AE0"/>
    <w:rsid w:val="00966DE2"/>
    <w:rsid w:val="00967163"/>
    <w:rsid w:val="00967418"/>
    <w:rsid w:val="0096747B"/>
    <w:rsid w:val="009678B0"/>
    <w:rsid w:val="00967B51"/>
    <w:rsid w:val="00970241"/>
    <w:rsid w:val="0097024C"/>
    <w:rsid w:val="009702CA"/>
    <w:rsid w:val="00970BD0"/>
    <w:rsid w:val="00970F37"/>
    <w:rsid w:val="00971236"/>
    <w:rsid w:val="00971642"/>
    <w:rsid w:val="00971708"/>
    <w:rsid w:val="00971961"/>
    <w:rsid w:val="00971BCC"/>
    <w:rsid w:val="00971C1F"/>
    <w:rsid w:val="00972022"/>
    <w:rsid w:val="00972804"/>
    <w:rsid w:val="009731EA"/>
    <w:rsid w:val="009733DE"/>
    <w:rsid w:val="00973AED"/>
    <w:rsid w:val="00974686"/>
    <w:rsid w:val="00974F7F"/>
    <w:rsid w:val="00975329"/>
    <w:rsid w:val="0097552A"/>
    <w:rsid w:val="00975C0C"/>
    <w:rsid w:val="009773C8"/>
    <w:rsid w:val="009777A9"/>
    <w:rsid w:val="009803E6"/>
    <w:rsid w:val="00980711"/>
    <w:rsid w:val="00981748"/>
    <w:rsid w:val="00981D90"/>
    <w:rsid w:val="009820DB"/>
    <w:rsid w:val="00983287"/>
    <w:rsid w:val="00983EEE"/>
    <w:rsid w:val="00983F77"/>
    <w:rsid w:val="00984223"/>
    <w:rsid w:val="00984BB4"/>
    <w:rsid w:val="00984ED3"/>
    <w:rsid w:val="00984EEC"/>
    <w:rsid w:val="0098535F"/>
    <w:rsid w:val="009856B5"/>
    <w:rsid w:val="00985744"/>
    <w:rsid w:val="00985F4E"/>
    <w:rsid w:val="009865B4"/>
    <w:rsid w:val="0098662D"/>
    <w:rsid w:val="00986D30"/>
    <w:rsid w:val="00990BE8"/>
    <w:rsid w:val="009910DF"/>
    <w:rsid w:val="0099333E"/>
    <w:rsid w:val="0099334B"/>
    <w:rsid w:val="009938B9"/>
    <w:rsid w:val="00994C17"/>
    <w:rsid w:val="009955EC"/>
    <w:rsid w:val="00995B45"/>
    <w:rsid w:val="00995B4D"/>
    <w:rsid w:val="00995D32"/>
    <w:rsid w:val="0099687D"/>
    <w:rsid w:val="00996D09"/>
    <w:rsid w:val="0099752D"/>
    <w:rsid w:val="00997954"/>
    <w:rsid w:val="00997ED1"/>
    <w:rsid w:val="009A0713"/>
    <w:rsid w:val="009A09BE"/>
    <w:rsid w:val="009A11EC"/>
    <w:rsid w:val="009A15AA"/>
    <w:rsid w:val="009A179C"/>
    <w:rsid w:val="009A19E7"/>
    <w:rsid w:val="009A1C11"/>
    <w:rsid w:val="009A44EC"/>
    <w:rsid w:val="009A48F5"/>
    <w:rsid w:val="009A5B1B"/>
    <w:rsid w:val="009A5F44"/>
    <w:rsid w:val="009A749B"/>
    <w:rsid w:val="009A75A3"/>
    <w:rsid w:val="009A783B"/>
    <w:rsid w:val="009B0020"/>
    <w:rsid w:val="009B0932"/>
    <w:rsid w:val="009B1DE0"/>
    <w:rsid w:val="009B2123"/>
    <w:rsid w:val="009B2C43"/>
    <w:rsid w:val="009B2C68"/>
    <w:rsid w:val="009B3959"/>
    <w:rsid w:val="009B40ED"/>
    <w:rsid w:val="009B4324"/>
    <w:rsid w:val="009B4F3C"/>
    <w:rsid w:val="009B59B3"/>
    <w:rsid w:val="009B5F44"/>
    <w:rsid w:val="009B61E6"/>
    <w:rsid w:val="009B6AD8"/>
    <w:rsid w:val="009B6D59"/>
    <w:rsid w:val="009B7225"/>
    <w:rsid w:val="009C1796"/>
    <w:rsid w:val="009C1F19"/>
    <w:rsid w:val="009C2357"/>
    <w:rsid w:val="009C2494"/>
    <w:rsid w:val="009C24DB"/>
    <w:rsid w:val="009C2D4C"/>
    <w:rsid w:val="009C3B31"/>
    <w:rsid w:val="009C3D76"/>
    <w:rsid w:val="009C3DD5"/>
    <w:rsid w:val="009C4558"/>
    <w:rsid w:val="009C4E11"/>
    <w:rsid w:val="009C52E0"/>
    <w:rsid w:val="009C5F1B"/>
    <w:rsid w:val="009C5FC1"/>
    <w:rsid w:val="009C6CF2"/>
    <w:rsid w:val="009C6D7E"/>
    <w:rsid w:val="009C7073"/>
    <w:rsid w:val="009C722B"/>
    <w:rsid w:val="009C7CAF"/>
    <w:rsid w:val="009C7ED3"/>
    <w:rsid w:val="009C7F5E"/>
    <w:rsid w:val="009D1532"/>
    <w:rsid w:val="009D17A0"/>
    <w:rsid w:val="009D1974"/>
    <w:rsid w:val="009D1C3C"/>
    <w:rsid w:val="009D1FA7"/>
    <w:rsid w:val="009D2802"/>
    <w:rsid w:val="009D2BF6"/>
    <w:rsid w:val="009D40F1"/>
    <w:rsid w:val="009D4147"/>
    <w:rsid w:val="009D4411"/>
    <w:rsid w:val="009D48C2"/>
    <w:rsid w:val="009D49D7"/>
    <w:rsid w:val="009D6312"/>
    <w:rsid w:val="009D67B0"/>
    <w:rsid w:val="009D7DFC"/>
    <w:rsid w:val="009E0B33"/>
    <w:rsid w:val="009E108C"/>
    <w:rsid w:val="009E126E"/>
    <w:rsid w:val="009E1A7E"/>
    <w:rsid w:val="009E1AB4"/>
    <w:rsid w:val="009E1C5F"/>
    <w:rsid w:val="009E21AF"/>
    <w:rsid w:val="009E2369"/>
    <w:rsid w:val="009E26A8"/>
    <w:rsid w:val="009E2F5E"/>
    <w:rsid w:val="009E43A8"/>
    <w:rsid w:val="009E4B03"/>
    <w:rsid w:val="009E57C4"/>
    <w:rsid w:val="009E60DA"/>
    <w:rsid w:val="009E6645"/>
    <w:rsid w:val="009E6886"/>
    <w:rsid w:val="009E7127"/>
    <w:rsid w:val="009E75AD"/>
    <w:rsid w:val="009E77D8"/>
    <w:rsid w:val="009F0522"/>
    <w:rsid w:val="009F10B5"/>
    <w:rsid w:val="009F1659"/>
    <w:rsid w:val="009F18D3"/>
    <w:rsid w:val="009F1A9D"/>
    <w:rsid w:val="009F23FE"/>
    <w:rsid w:val="009F26F6"/>
    <w:rsid w:val="009F31A1"/>
    <w:rsid w:val="009F42C9"/>
    <w:rsid w:val="009F52D4"/>
    <w:rsid w:val="009F538E"/>
    <w:rsid w:val="009F55AB"/>
    <w:rsid w:val="009F5A61"/>
    <w:rsid w:val="009F5DE8"/>
    <w:rsid w:val="009F6612"/>
    <w:rsid w:val="009F67AC"/>
    <w:rsid w:val="009F6A78"/>
    <w:rsid w:val="009F724E"/>
    <w:rsid w:val="009F7EEC"/>
    <w:rsid w:val="00A00726"/>
    <w:rsid w:val="00A00B17"/>
    <w:rsid w:val="00A01232"/>
    <w:rsid w:val="00A018DC"/>
    <w:rsid w:val="00A01AE9"/>
    <w:rsid w:val="00A02053"/>
    <w:rsid w:val="00A02543"/>
    <w:rsid w:val="00A02860"/>
    <w:rsid w:val="00A039C5"/>
    <w:rsid w:val="00A03DB7"/>
    <w:rsid w:val="00A04A7E"/>
    <w:rsid w:val="00A05CCA"/>
    <w:rsid w:val="00A05FF3"/>
    <w:rsid w:val="00A062E1"/>
    <w:rsid w:val="00A06378"/>
    <w:rsid w:val="00A068F1"/>
    <w:rsid w:val="00A06A14"/>
    <w:rsid w:val="00A06DC7"/>
    <w:rsid w:val="00A07078"/>
    <w:rsid w:val="00A07843"/>
    <w:rsid w:val="00A10DCF"/>
    <w:rsid w:val="00A11969"/>
    <w:rsid w:val="00A11C48"/>
    <w:rsid w:val="00A123B9"/>
    <w:rsid w:val="00A1244D"/>
    <w:rsid w:val="00A12753"/>
    <w:rsid w:val="00A13336"/>
    <w:rsid w:val="00A13644"/>
    <w:rsid w:val="00A13B01"/>
    <w:rsid w:val="00A13BE1"/>
    <w:rsid w:val="00A141D8"/>
    <w:rsid w:val="00A146D9"/>
    <w:rsid w:val="00A14BA3"/>
    <w:rsid w:val="00A15920"/>
    <w:rsid w:val="00A160A4"/>
    <w:rsid w:val="00A16338"/>
    <w:rsid w:val="00A1636E"/>
    <w:rsid w:val="00A16D83"/>
    <w:rsid w:val="00A2012F"/>
    <w:rsid w:val="00A203F5"/>
    <w:rsid w:val="00A2055D"/>
    <w:rsid w:val="00A229B7"/>
    <w:rsid w:val="00A22D1A"/>
    <w:rsid w:val="00A2331D"/>
    <w:rsid w:val="00A2332E"/>
    <w:rsid w:val="00A23D32"/>
    <w:rsid w:val="00A23FDB"/>
    <w:rsid w:val="00A24F7A"/>
    <w:rsid w:val="00A26918"/>
    <w:rsid w:val="00A27003"/>
    <w:rsid w:val="00A2764E"/>
    <w:rsid w:val="00A279A5"/>
    <w:rsid w:val="00A27C06"/>
    <w:rsid w:val="00A300C5"/>
    <w:rsid w:val="00A30AC6"/>
    <w:rsid w:val="00A3144D"/>
    <w:rsid w:val="00A3177A"/>
    <w:rsid w:val="00A32121"/>
    <w:rsid w:val="00A32974"/>
    <w:rsid w:val="00A32AAB"/>
    <w:rsid w:val="00A32D7F"/>
    <w:rsid w:val="00A3308C"/>
    <w:rsid w:val="00A33D15"/>
    <w:rsid w:val="00A34EAE"/>
    <w:rsid w:val="00A351FF"/>
    <w:rsid w:val="00A355B2"/>
    <w:rsid w:val="00A3695B"/>
    <w:rsid w:val="00A370D8"/>
    <w:rsid w:val="00A41877"/>
    <w:rsid w:val="00A41E0D"/>
    <w:rsid w:val="00A42631"/>
    <w:rsid w:val="00A44520"/>
    <w:rsid w:val="00A45DF1"/>
    <w:rsid w:val="00A45E62"/>
    <w:rsid w:val="00A46FD5"/>
    <w:rsid w:val="00A47443"/>
    <w:rsid w:val="00A4799E"/>
    <w:rsid w:val="00A47BDE"/>
    <w:rsid w:val="00A5014E"/>
    <w:rsid w:val="00A5036D"/>
    <w:rsid w:val="00A50520"/>
    <w:rsid w:val="00A50E40"/>
    <w:rsid w:val="00A51D64"/>
    <w:rsid w:val="00A51E3A"/>
    <w:rsid w:val="00A51F48"/>
    <w:rsid w:val="00A52BEC"/>
    <w:rsid w:val="00A52D7D"/>
    <w:rsid w:val="00A53100"/>
    <w:rsid w:val="00A53C13"/>
    <w:rsid w:val="00A54027"/>
    <w:rsid w:val="00A54144"/>
    <w:rsid w:val="00A543B1"/>
    <w:rsid w:val="00A549DF"/>
    <w:rsid w:val="00A54AAA"/>
    <w:rsid w:val="00A55916"/>
    <w:rsid w:val="00A55A64"/>
    <w:rsid w:val="00A55CCE"/>
    <w:rsid w:val="00A565DF"/>
    <w:rsid w:val="00A56882"/>
    <w:rsid w:val="00A569B6"/>
    <w:rsid w:val="00A5708E"/>
    <w:rsid w:val="00A57B57"/>
    <w:rsid w:val="00A57C52"/>
    <w:rsid w:val="00A60311"/>
    <w:rsid w:val="00A60511"/>
    <w:rsid w:val="00A61E43"/>
    <w:rsid w:val="00A62474"/>
    <w:rsid w:val="00A62598"/>
    <w:rsid w:val="00A6268E"/>
    <w:rsid w:val="00A62886"/>
    <w:rsid w:val="00A632E5"/>
    <w:rsid w:val="00A63550"/>
    <w:rsid w:val="00A63D49"/>
    <w:rsid w:val="00A63ECA"/>
    <w:rsid w:val="00A6481E"/>
    <w:rsid w:val="00A64917"/>
    <w:rsid w:val="00A64C2C"/>
    <w:rsid w:val="00A64FB9"/>
    <w:rsid w:val="00A657C7"/>
    <w:rsid w:val="00A6584E"/>
    <w:rsid w:val="00A65A0D"/>
    <w:rsid w:val="00A66F11"/>
    <w:rsid w:val="00A672FE"/>
    <w:rsid w:val="00A67DDD"/>
    <w:rsid w:val="00A70293"/>
    <w:rsid w:val="00A70EF9"/>
    <w:rsid w:val="00A71ADB"/>
    <w:rsid w:val="00A723AC"/>
    <w:rsid w:val="00A72527"/>
    <w:rsid w:val="00A726BB"/>
    <w:rsid w:val="00A72B79"/>
    <w:rsid w:val="00A72E37"/>
    <w:rsid w:val="00A730E2"/>
    <w:rsid w:val="00A745B7"/>
    <w:rsid w:val="00A7487D"/>
    <w:rsid w:val="00A751E2"/>
    <w:rsid w:val="00A75D1D"/>
    <w:rsid w:val="00A76922"/>
    <w:rsid w:val="00A76A62"/>
    <w:rsid w:val="00A76F51"/>
    <w:rsid w:val="00A77864"/>
    <w:rsid w:val="00A77FBC"/>
    <w:rsid w:val="00A8039A"/>
    <w:rsid w:val="00A808A7"/>
    <w:rsid w:val="00A80BB8"/>
    <w:rsid w:val="00A81599"/>
    <w:rsid w:val="00A81608"/>
    <w:rsid w:val="00A81CCD"/>
    <w:rsid w:val="00A8212B"/>
    <w:rsid w:val="00A82F09"/>
    <w:rsid w:val="00A83E47"/>
    <w:rsid w:val="00A8420D"/>
    <w:rsid w:val="00A8436D"/>
    <w:rsid w:val="00A843E6"/>
    <w:rsid w:val="00A84414"/>
    <w:rsid w:val="00A8448E"/>
    <w:rsid w:val="00A845CA"/>
    <w:rsid w:val="00A84AFE"/>
    <w:rsid w:val="00A850DB"/>
    <w:rsid w:val="00A854EA"/>
    <w:rsid w:val="00A8644D"/>
    <w:rsid w:val="00A86884"/>
    <w:rsid w:val="00A87386"/>
    <w:rsid w:val="00A8740B"/>
    <w:rsid w:val="00A87A39"/>
    <w:rsid w:val="00A87A91"/>
    <w:rsid w:val="00A87BE1"/>
    <w:rsid w:val="00A900A9"/>
    <w:rsid w:val="00A90432"/>
    <w:rsid w:val="00A9078B"/>
    <w:rsid w:val="00A90840"/>
    <w:rsid w:val="00A90D72"/>
    <w:rsid w:val="00A915FC"/>
    <w:rsid w:val="00A9194D"/>
    <w:rsid w:val="00A931A3"/>
    <w:rsid w:val="00A935CC"/>
    <w:rsid w:val="00A938D4"/>
    <w:rsid w:val="00A94A1C"/>
    <w:rsid w:val="00A950BA"/>
    <w:rsid w:val="00A951DD"/>
    <w:rsid w:val="00A95770"/>
    <w:rsid w:val="00A95A04"/>
    <w:rsid w:val="00A95D2B"/>
    <w:rsid w:val="00A963D5"/>
    <w:rsid w:val="00A97042"/>
    <w:rsid w:val="00A977FC"/>
    <w:rsid w:val="00A97AD8"/>
    <w:rsid w:val="00A97C56"/>
    <w:rsid w:val="00AA0429"/>
    <w:rsid w:val="00AA0889"/>
    <w:rsid w:val="00AA0D8A"/>
    <w:rsid w:val="00AA0E61"/>
    <w:rsid w:val="00AA1057"/>
    <w:rsid w:val="00AA12C1"/>
    <w:rsid w:val="00AA1576"/>
    <w:rsid w:val="00AA1754"/>
    <w:rsid w:val="00AA2433"/>
    <w:rsid w:val="00AA2DBC"/>
    <w:rsid w:val="00AA2E5C"/>
    <w:rsid w:val="00AA2EE0"/>
    <w:rsid w:val="00AA3363"/>
    <w:rsid w:val="00AA355F"/>
    <w:rsid w:val="00AA368A"/>
    <w:rsid w:val="00AA3765"/>
    <w:rsid w:val="00AA480F"/>
    <w:rsid w:val="00AA5D7A"/>
    <w:rsid w:val="00AA6145"/>
    <w:rsid w:val="00AA6574"/>
    <w:rsid w:val="00AA6752"/>
    <w:rsid w:val="00AA7526"/>
    <w:rsid w:val="00AA7586"/>
    <w:rsid w:val="00AA7692"/>
    <w:rsid w:val="00AA7A58"/>
    <w:rsid w:val="00AB1EFC"/>
    <w:rsid w:val="00AB385A"/>
    <w:rsid w:val="00AB3EDF"/>
    <w:rsid w:val="00AB4F41"/>
    <w:rsid w:val="00AB591F"/>
    <w:rsid w:val="00AB66BC"/>
    <w:rsid w:val="00AB6C22"/>
    <w:rsid w:val="00AB73DB"/>
    <w:rsid w:val="00AC000A"/>
    <w:rsid w:val="00AC0AE5"/>
    <w:rsid w:val="00AC1834"/>
    <w:rsid w:val="00AC226D"/>
    <w:rsid w:val="00AC23DD"/>
    <w:rsid w:val="00AC2916"/>
    <w:rsid w:val="00AC2A50"/>
    <w:rsid w:val="00AC2B8D"/>
    <w:rsid w:val="00AC35E5"/>
    <w:rsid w:val="00AC3834"/>
    <w:rsid w:val="00AC505A"/>
    <w:rsid w:val="00AC507C"/>
    <w:rsid w:val="00AC590C"/>
    <w:rsid w:val="00AC62EF"/>
    <w:rsid w:val="00AC6409"/>
    <w:rsid w:val="00AC64EE"/>
    <w:rsid w:val="00AC7AFA"/>
    <w:rsid w:val="00AC7E6F"/>
    <w:rsid w:val="00AD0182"/>
    <w:rsid w:val="00AD026B"/>
    <w:rsid w:val="00AD0997"/>
    <w:rsid w:val="00AD110B"/>
    <w:rsid w:val="00AD1AA9"/>
    <w:rsid w:val="00AD1DE9"/>
    <w:rsid w:val="00AD204A"/>
    <w:rsid w:val="00AD2580"/>
    <w:rsid w:val="00AD2C19"/>
    <w:rsid w:val="00AD30FD"/>
    <w:rsid w:val="00AD3765"/>
    <w:rsid w:val="00AD4AAC"/>
    <w:rsid w:val="00AD4F21"/>
    <w:rsid w:val="00AD58EB"/>
    <w:rsid w:val="00AD5B13"/>
    <w:rsid w:val="00AD6144"/>
    <w:rsid w:val="00AD67F9"/>
    <w:rsid w:val="00AD68B6"/>
    <w:rsid w:val="00AD70EF"/>
    <w:rsid w:val="00AE03BC"/>
    <w:rsid w:val="00AE0E07"/>
    <w:rsid w:val="00AE0EC4"/>
    <w:rsid w:val="00AE1267"/>
    <w:rsid w:val="00AE1969"/>
    <w:rsid w:val="00AE1F6A"/>
    <w:rsid w:val="00AE216B"/>
    <w:rsid w:val="00AE28F3"/>
    <w:rsid w:val="00AE37D7"/>
    <w:rsid w:val="00AE3C46"/>
    <w:rsid w:val="00AE5C00"/>
    <w:rsid w:val="00AE6538"/>
    <w:rsid w:val="00AE67F3"/>
    <w:rsid w:val="00AE6A1F"/>
    <w:rsid w:val="00AE6CEF"/>
    <w:rsid w:val="00AE6E0C"/>
    <w:rsid w:val="00AE7613"/>
    <w:rsid w:val="00AF023A"/>
    <w:rsid w:val="00AF0395"/>
    <w:rsid w:val="00AF04D4"/>
    <w:rsid w:val="00AF0848"/>
    <w:rsid w:val="00AF1068"/>
    <w:rsid w:val="00AF1BF7"/>
    <w:rsid w:val="00AF4518"/>
    <w:rsid w:val="00AF4E2A"/>
    <w:rsid w:val="00AF5E87"/>
    <w:rsid w:val="00AF5FB9"/>
    <w:rsid w:val="00AF632E"/>
    <w:rsid w:val="00AF689A"/>
    <w:rsid w:val="00AF797D"/>
    <w:rsid w:val="00B0064F"/>
    <w:rsid w:val="00B009D0"/>
    <w:rsid w:val="00B01451"/>
    <w:rsid w:val="00B01D5C"/>
    <w:rsid w:val="00B03ABA"/>
    <w:rsid w:val="00B03CCD"/>
    <w:rsid w:val="00B03E6C"/>
    <w:rsid w:val="00B040AA"/>
    <w:rsid w:val="00B04C93"/>
    <w:rsid w:val="00B04CD0"/>
    <w:rsid w:val="00B05411"/>
    <w:rsid w:val="00B0544F"/>
    <w:rsid w:val="00B06B72"/>
    <w:rsid w:val="00B07E23"/>
    <w:rsid w:val="00B108DC"/>
    <w:rsid w:val="00B1132A"/>
    <w:rsid w:val="00B13204"/>
    <w:rsid w:val="00B14AF6"/>
    <w:rsid w:val="00B15256"/>
    <w:rsid w:val="00B15293"/>
    <w:rsid w:val="00B15936"/>
    <w:rsid w:val="00B15D1A"/>
    <w:rsid w:val="00B15EFF"/>
    <w:rsid w:val="00B166A9"/>
    <w:rsid w:val="00B1675D"/>
    <w:rsid w:val="00B16DF0"/>
    <w:rsid w:val="00B17E02"/>
    <w:rsid w:val="00B17F0E"/>
    <w:rsid w:val="00B21190"/>
    <w:rsid w:val="00B2143E"/>
    <w:rsid w:val="00B21610"/>
    <w:rsid w:val="00B21915"/>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D18"/>
    <w:rsid w:val="00B26BDB"/>
    <w:rsid w:val="00B273FB"/>
    <w:rsid w:val="00B27515"/>
    <w:rsid w:val="00B27A96"/>
    <w:rsid w:val="00B27B49"/>
    <w:rsid w:val="00B27BA9"/>
    <w:rsid w:val="00B30DF4"/>
    <w:rsid w:val="00B31942"/>
    <w:rsid w:val="00B3194C"/>
    <w:rsid w:val="00B31D19"/>
    <w:rsid w:val="00B329C5"/>
    <w:rsid w:val="00B33C55"/>
    <w:rsid w:val="00B342BD"/>
    <w:rsid w:val="00B34D84"/>
    <w:rsid w:val="00B35994"/>
    <w:rsid w:val="00B35DB6"/>
    <w:rsid w:val="00B3612E"/>
    <w:rsid w:val="00B368C5"/>
    <w:rsid w:val="00B36CFF"/>
    <w:rsid w:val="00B36D1D"/>
    <w:rsid w:val="00B4072F"/>
    <w:rsid w:val="00B40D00"/>
    <w:rsid w:val="00B40EAF"/>
    <w:rsid w:val="00B411E3"/>
    <w:rsid w:val="00B42C9F"/>
    <w:rsid w:val="00B430F7"/>
    <w:rsid w:val="00B43EB6"/>
    <w:rsid w:val="00B4434D"/>
    <w:rsid w:val="00B44374"/>
    <w:rsid w:val="00B443BC"/>
    <w:rsid w:val="00B449F1"/>
    <w:rsid w:val="00B45439"/>
    <w:rsid w:val="00B45441"/>
    <w:rsid w:val="00B457CE"/>
    <w:rsid w:val="00B45BFD"/>
    <w:rsid w:val="00B461BD"/>
    <w:rsid w:val="00B46824"/>
    <w:rsid w:val="00B46C6A"/>
    <w:rsid w:val="00B47138"/>
    <w:rsid w:val="00B510CB"/>
    <w:rsid w:val="00B51135"/>
    <w:rsid w:val="00B514D4"/>
    <w:rsid w:val="00B5153E"/>
    <w:rsid w:val="00B519A9"/>
    <w:rsid w:val="00B5237C"/>
    <w:rsid w:val="00B52829"/>
    <w:rsid w:val="00B5367F"/>
    <w:rsid w:val="00B544D2"/>
    <w:rsid w:val="00B55521"/>
    <w:rsid w:val="00B55E08"/>
    <w:rsid w:val="00B56512"/>
    <w:rsid w:val="00B57007"/>
    <w:rsid w:val="00B5735F"/>
    <w:rsid w:val="00B57580"/>
    <w:rsid w:val="00B57DA0"/>
    <w:rsid w:val="00B57F01"/>
    <w:rsid w:val="00B6082E"/>
    <w:rsid w:val="00B61AC3"/>
    <w:rsid w:val="00B62542"/>
    <w:rsid w:val="00B629B9"/>
    <w:rsid w:val="00B633A5"/>
    <w:rsid w:val="00B63C03"/>
    <w:rsid w:val="00B63CF9"/>
    <w:rsid w:val="00B64C68"/>
    <w:rsid w:val="00B64EFC"/>
    <w:rsid w:val="00B65656"/>
    <w:rsid w:val="00B657E6"/>
    <w:rsid w:val="00B66370"/>
    <w:rsid w:val="00B67531"/>
    <w:rsid w:val="00B675CC"/>
    <w:rsid w:val="00B67975"/>
    <w:rsid w:val="00B7170D"/>
    <w:rsid w:val="00B71BA3"/>
    <w:rsid w:val="00B72195"/>
    <w:rsid w:val="00B72245"/>
    <w:rsid w:val="00B722D5"/>
    <w:rsid w:val="00B72CBC"/>
    <w:rsid w:val="00B72DEB"/>
    <w:rsid w:val="00B73EEF"/>
    <w:rsid w:val="00B74134"/>
    <w:rsid w:val="00B74462"/>
    <w:rsid w:val="00B7456D"/>
    <w:rsid w:val="00B74E18"/>
    <w:rsid w:val="00B74EAF"/>
    <w:rsid w:val="00B75216"/>
    <w:rsid w:val="00B7565C"/>
    <w:rsid w:val="00B756ED"/>
    <w:rsid w:val="00B758A9"/>
    <w:rsid w:val="00B76AB2"/>
    <w:rsid w:val="00B77073"/>
    <w:rsid w:val="00B7729B"/>
    <w:rsid w:val="00B77561"/>
    <w:rsid w:val="00B77A8A"/>
    <w:rsid w:val="00B77B6B"/>
    <w:rsid w:val="00B77C7C"/>
    <w:rsid w:val="00B817EE"/>
    <w:rsid w:val="00B82330"/>
    <w:rsid w:val="00B8290B"/>
    <w:rsid w:val="00B82A6B"/>
    <w:rsid w:val="00B82F13"/>
    <w:rsid w:val="00B83066"/>
    <w:rsid w:val="00B835EC"/>
    <w:rsid w:val="00B83D59"/>
    <w:rsid w:val="00B84070"/>
    <w:rsid w:val="00B863BD"/>
    <w:rsid w:val="00B86C67"/>
    <w:rsid w:val="00B87DA7"/>
    <w:rsid w:val="00B90C70"/>
    <w:rsid w:val="00B91049"/>
    <w:rsid w:val="00B910AD"/>
    <w:rsid w:val="00B91B38"/>
    <w:rsid w:val="00B921C1"/>
    <w:rsid w:val="00B92506"/>
    <w:rsid w:val="00B92DC6"/>
    <w:rsid w:val="00B9349C"/>
    <w:rsid w:val="00B936D2"/>
    <w:rsid w:val="00B93948"/>
    <w:rsid w:val="00B940E9"/>
    <w:rsid w:val="00B958AF"/>
    <w:rsid w:val="00B960CF"/>
    <w:rsid w:val="00B96285"/>
    <w:rsid w:val="00B96BEE"/>
    <w:rsid w:val="00BA0FA9"/>
    <w:rsid w:val="00BA19DF"/>
    <w:rsid w:val="00BA1C73"/>
    <w:rsid w:val="00BA206A"/>
    <w:rsid w:val="00BA219C"/>
    <w:rsid w:val="00BA3374"/>
    <w:rsid w:val="00BA504B"/>
    <w:rsid w:val="00BA5989"/>
    <w:rsid w:val="00BA642C"/>
    <w:rsid w:val="00BA6856"/>
    <w:rsid w:val="00BA7138"/>
    <w:rsid w:val="00BA748C"/>
    <w:rsid w:val="00BA762D"/>
    <w:rsid w:val="00BA7C11"/>
    <w:rsid w:val="00BA7E35"/>
    <w:rsid w:val="00BB05F8"/>
    <w:rsid w:val="00BB060C"/>
    <w:rsid w:val="00BB204A"/>
    <w:rsid w:val="00BB251F"/>
    <w:rsid w:val="00BB3155"/>
    <w:rsid w:val="00BB3234"/>
    <w:rsid w:val="00BB3235"/>
    <w:rsid w:val="00BB3C18"/>
    <w:rsid w:val="00BB3C85"/>
    <w:rsid w:val="00BB3DCB"/>
    <w:rsid w:val="00BB471E"/>
    <w:rsid w:val="00BB48EE"/>
    <w:rsid w:val="00BB5566"/>
    <w:rsid w:val="00BB568D"/>
    <w:rsid w:val="00BB6796"/>
    <w:rsid w:val="00BB6F04"/>
    <w:rsid w:val="00BB700A"/>
    <w:rsid w:val="00BB7579"/>
    <w:rsid w:val="00BB765B"/>
    <w:rsid w:val="00BB78F6"/>
    <w:rsid w:val="00BB7CC7"/>
    <w:rsid w:val="00BB7FDE"/>
    <w:rsid w:val="00BC00F3"/>
    <w:rsid w:val="00BC128B"/>
    <w:rsid w:val="00BC1500"/>
    <w:rsid w:val="00BC2108"/>
    <w:rsid w:val="00BC2577"/>
    <w:rsid w:val="00BC28CE"/>
    <w:rsid w:val="00BC3778"/>
    <w:rsid w:val="00BC4806"/>
    <w:rsid w:val="00BC518F"/>
    <w:rsid w:val="00BC594F"/>
    <w:rsid w:val="00BC5EF5"/>
    <w:rsid w:val="00BC5FB2"/>
    <w:rsid w:val="00BC6315"/>
    <w:rsid w:val="00BC71CF"/>
    <w:rsid w:val="00BC7268"/>
    <w:rsid w:val="00BD0003"/>
    <w:rsid w:val="00BD0701"/>
    <w:rsid w:val="00BD0B55"/>
    <w:rsid w:val="00BD107F"/>
    <w:rsid w:val="00BD13D9"/>
    <w:rsid w:val="00BD1469"/>
    <w:rsid w:val="00BD1977"/>
    <w:rsid w:val="00BD2102"/>
    <w:rsid w:val="00BD21F7"/>
    <w:rsid w:val="00BD3EE9"/>
    <w:rsid w:val="00BD4576"/>
    <w:rsid w:val="00BD59D0"/>
    <w:rsid w:val="00BD64AE"/>
    <w:rsid w:val="00BD6A8C"/>
    <w:rsid w:val="00BD6EA8"/>
    <w:rsid w:val="00BD758B"/>
    <w:rsid w:val="00BE01C2"/>
    <w:rsid w:val="00BE2E5C"/>
    <w:rsid w:val="00BE2F9B"/>
    <w:rsid w:val="00BE39A1"/>
    <w:rsid w:val="00BE39CE"/>
    <w:rsid w:val="00BE3E8F"/>
    <w:rsid w:val="00BE3F29"/>
    <w:rsid w:val="00BE408C"/>
    <w:rsid w:val="00BE4A66"/>
    <w:rsid w:val="00BE4D35"/>
    <w:rsid w:val="00BE4EDB"/>
    <w:rsid w:val="00BE53FA"/>
    <w:rsid w:val="00BE5881"/>
    <w:rsid w:val="00BE5F47"/>
    <w:rsid w:val="00BE6865"/>
    <w:rsid w:val="00BE6DDA"/>
    <w:rsid w:val="00BE6EDA"/>
    <w:rsid w:val="00BE7682"/>
    <w:rsid w:val="00BE7A66"/>
    <w:rsid w:val="00BE7E23"/>
    <w:rsid w:val="00BF00A5"/>
    <w:rsid w:val="00BF01D0"/>
    <w:rsid w:val="00BF0B98"/>
    <w:rsid w:val="00BF0E8E"/>
    <w:rsid w:val="00BF15BC"/>
    <w:rsid w:val="00BF161D"/>
    <w:rsid w:val="00BF1B15"/>
    <w:rsid w:val="00BF407D"/>
    <w:rsid w:val="00BF535A"/>
    <w:rsid w:val="00BF5A0E"/>
    <w:rsid w:val="00BF600A"/>
    <w:rsid w:val="00BF64D3"/>
    <w:rsid w:val="00BF721A"/>
    <w:rsid w:val="00BF72E6"/>
    <w:rsid w:val="00BF7739"/>
    <w:rsid w:val="00BF791D"/>
    <w:rsid w:val="00BF7D5E"/>
    <w:rsid w:val="00C00423"/>
    <w:rsid w:val="00C0050D"/>
    <w:rsid w:val="00C005DC"/>
    <w:rsid w:val="00C00746"/>
    <w:rsid w:val="00C01A66"/>
    <w:rsid w:val="00C029F5"/>
    <w:rsid w:val="00C02D74"/>
    <w:rsid w:val="00C03AB3"/>
    <w:rsid w:val="00C03AE2"/>
    <w:rsid w:val="00C03B02"/>
    <w:rsid w:val="00C03E4A"/>
    <w:rsid w:val="00C04D60"/>
    <w:rsid w:val="00C04E5A"/>
    <w:rsid w:val="00C05664"/>
    <w:rsid w:val="00C056B4"/>
    <w:rsid w:val="00C056FF"/>
    <w:rsid w:val="00C05A8D"/>
    <w:rsid w:val="00C05B38"/>
    <w:rsid w:val="00C05B6C"/>
    <w:rsid w:val="00C0697D"/>
    <w:rsid w:val="00C06E38"/>
    <w:rsid w:val="00C07DC1"/>
    <w:rsid w:val="00C10948"/>
    <w:rsid w:val="00C109E5"/>
    <w:rsid w:val="00C117C0"/>
    <w:rsid w:val="00C123F6"/>
    <w:rsid w:val="00C12458"/>
    <w:rsid w:val="00C12D01"/>
    <w:rsid w:val="00C12DBA"/>
    <w:rsid w:val="00C133DA"/>
    <w:rsid w:val="00C15710"/>
    <w:rsid w:val="00C1590E"/>
    <w:rsid w:val="00C15F55"/>
    <w:rsid w:val="00C16350"/>
    <w:rsid w:val="00C17473"/>
    <w:rsid w:val="00C176C2"/>
    <w:rsid w:val="00C21159"/>
    <w:rsid w:val="00C21552"/>
    <w:rsid w:val="00C21B51"/>
    <w:rsid w:val="00C21EA0"/>
    <w:rsid w:val="00C21ED7"/>
    <w:rsid w:val="00C22BA7"/>
    <w:rsid w:val="00C2387E"/>
    <w:rsid w:val="00C23D82"/>
    <w:rsid w:val="00C24392"/>
    <w:rsid w:val="00C24772"/>
    <w:rsid w:val="00C24838"/>
    <w:rsid w:val="00C25505"/>
    <w:rsid w:val="00C258E1"/>
    <w:rsid w:val="00C25A24"/>
    <w:rsid w:val="00C27010"/>
    <w:rsid w:val="00C2722C"/>
    <w:rsid w:val="00C2728B"/>
    <w:rsid w:val="00C2779B"/>
    <w:rsid w:val="00C308A7"/>
    <w:rsid w:val="00C30C82"/>
    <w:rsid w:val="00C30F0F"/>
    <w:rsid w:val="00C3165B"/>
    <w:rsid w:val="00C33862"/>
    <w:rsid w:val="00C33C86"/>
    <w:rsid w:val="00C33C91"/>
    <w:rsid w:val="00C340E1"/>
    <w:rsid w:val="00C3443D"/>
    <w:rsid w:val="00C34D30"/>
    <w:rsid w:val="00C35190"/>
    <w:rsid w:val="00C36799"/>
    <w:rsid w:val="00C3705D"/>
    <w:rsid w:val="00C37E9F"/>
    <w:rsid w:val="00C401DB"/>
    <w:rsid w:val="00C403F6"/>
    <w:rsid w:val="00C40491"/>
    <w:rsid w:val="00C407D0"/>
    <w:rsid w:val="00C41E25"/>
    <w:rsid w:val="00C421A9"/>
    <w:rsid w:val="00C42FA5"/>
    <w:rsid w:val="00C43003"/>
    <w:rsid w:val="00C4367C"/>
    <w:rsid w:val="00C44C75"/>
    <w:rsid w:val="00C4505B"/>
    <w:rsid w:val="00C45742"/>
    <w:rsid w:val="00C50D19"/>
    <w:rsid w:val="00C52013"/>
    <w:rsid w:val="00C525F6"/>
    <w:rsid w:val="00C526BF"/>
    <w:rsid w:val="00C52E8E"/>
    <w:rsid w:val="00C5352F"/>
    <w:rsid w:val="00C53A70"/>
    <w:rsid w:val="00C54646"/>
    <w:rsid w:val="00C55053"/>
    <w:rsid w:val="00C5509A"/>
    <w:rsid w:val="00C554F9"/>
    <w:rsid w:val="00C55897"/>
    <w:rsid w:val="00C55D2E"/>
    <w:rsid w:val="00C608A0"/>
    <w:rsid w:val="00C61075"/>
    <w:rsid w:val="00C61302"/>
    <w:rsid w:val="00C62261"/>
    <w:rsid w:val="00C629DB"/>
    <w:rsid w:val="00C6367C"/>
    <w:rsid w:val="00C64E15"/>
    <w:rsid w:val="00C661F5"/>
    <w:rsid w:val="00C668E4"/>
    <w:rsid w:val="00C66928"/>
    <w:rsid w:val="00C6712B"/>
    <w:rsid w:val="00C6773E"/>
    <w:rsid w:val="00C67ACA"/>
    <w:rsid w:val="00C67F51"/>
    <w:rsid w:val="00C70817"/>
    <w:rsid w:val="00C712DF"/>
    <w:rsid w:val="00C713CD"/>
    <w:rsid w:val="00C72134"/>
    <w:rsid w:val="00C72781"/>
    <w:rsid w:val="00C732E9"/>
    <w:rsid w:val="00C74CCE"/>
    <w:rsid w:val="00C74D6D"/>
    <w:rsid w:val="00C7527E"/>
    <w:rsid w:val="00C75461"/>
    <w:rsid w:val="00C765F7"/>
    <w:rsid w:val="00C7692C"/>
    <w:rsid w:val="00C76F05"/>
    <w:rsid w:val="00C7785D"/>
    <w:rsid w:val="00C77B29"/>
    <w:rsid w:val="00C801EE"/>
    <w:rsid w:val="00C80D9B"/>
    <w:rsid w:val="00C813A9"/>
    <w:rsid w:val="00C81402"/>
    <w:rsid w:val="00C8148E"/>
    <w:rsid w:val="00C826CD"/>
    <w:rsid w:val="00C829C1"/>
    <w:rsid w:val="00C82AFA"/>
    <w:rsid w:val="00C835FF"/>
    <w:rsid w:val="00C8394B"/>
    <w:rsid w:val="00C83C2C"/>
    <w:rsid w:val="00C84AA3"/>
    <w:rsid w:val="00C84CD9"/>
    <w:rsid w:val="00C85A4F"/>
    <w:rsid w:val="00C85B4C"/>
    <w:rsid w:val="00C87363"/>
    <w:rsid w:val="00C9005B"/>
    <w:rsid w:val="00C91150"/>
    <w:rsid w:val="00C91457"/>
    <w:rsid w:val="00C91AD8"/>
    <w:rsid w:val="00C91D8B"/>
    <w:rsid w:val="00C91DAB"/>
    <w:rsid w:val="00C940CD"/>
    <w:rsid w:val="00C947E8"/>
    <w:rsid w:val="00C94A50"/>
    <w:rsid w:val="00C950B2"/>
    <w:rsid w:val="00C95981"/>
    <w:rsid w:val="00C959D0"/>
    <w:rsid w:val="00C961CD"/>
    <w:rsid w:val="00C96343"/>
    <w:rsid w:val="00C9660D"/>
    <w:rsid w:val="00C9670F"/>
    <w:rsid w:val="00C972B9"/>
    <w:rsid w:val="00C97873"/>
    <w:rsid w:val="00C97AC4"/>
    <w:rsid w:val="00C97F0E"/>
    <w:rsid w:val="00CA096E"/>
    <w:rsid w:val="00CA1110"/>
    <w:rsid w:val="00CA15FE"/>
    <w:rsid w:val="00CA1A5A"/>
    <w:rsid w:val="00CA1FC6"/>
    <w:rsid w:val="00CA2116"/>
    <w:rsid w:val="00CA2407"/>
    <w:rsid w:val="00CA2E14"/>
    <w:rsid w:val="00CA402E"/>
    <w:rsid w:val="00CA466D"/>
    <w:rsid w:val="00CA5AF1"/>
    <w:rsid w:val="00CA5B36"/>
    <w:rsid w:val="00CA626E"/>
    <w:rsid w:val="00CA6D58"/>
    <w:rsid w:val="00CA71F7"/>
    <w:rsid w:val="00CA73DF"/>
    <w:rsid w:val="00CB05D5"/>
    <w:rsid w:val="00CB18C1"/>
    <w:rsid w:val="00CB1920"/>
    <w:rsid w:val="00CB1BAE"/>
    <w:rsid w:val="00CB2272"/>
    <w:rsid w:val="00CB27C2"/>
    <w:rsid w:val="00CB28A7"/>
    <w:rsid w:val="00CB357A"/>
    <w:rsid w:val="00CB36F2"/>
    <w:rsid w:val="00CB37DA"/>
    <w:rsid w:val="00CB3C4C"/>
    <w:rsid w:val="00CB3F4D"/>
    <w:rsid w:val="00CB43F2"/>
    <w:rsid w:val="00CB668D"/>
    <w:rsid w:val="00CB7075"/>
    <w:rsid w:val="00CB7119"/>
    <w:rsid w:val="00CC0B1D"/>
    <w:rsid w:val="00CC0BEC"/>
    <w:rsid w:val="00CC11CC"/>
    <w:rsid w:val="00CC1713"/>
    <w:rsid w:val="00CC172C"/>
    <w:rsid w:val="00CC1BF3"/>
    <w:rsid w:val="00CC2195"/>
    <w:rsid w:val="00CC27C9"/>
    <w:rsid w:val="00CC2DC8"/>
    <w:rsid w:val="00CC2E77"/>
    <w:rsid w:val="00CC3EF4"/>
    <w:rsid w:val="00CC4327"/>
    <w:rsid w:val="00CC4CBC"/>
    <w:rsid w:val="00CC4E98"/>
    <w:rsid w:val="00CC4F4C"/>
    <w:rsid w:val="00CC5AF5"/>
    <w:rsid w:val="00CC5D6E"/>
    <w:rsid w:val="00CC6F95"/>
    <w:rsid w:val="00CC737C"/>
    <w:rsid w:val="00CC7CCA"/>
    <w:rsid w:val="00CD0325"/>
    <w:rsid w:val="00CD0C84"/>
    <w:rsid w:val="00CD25FC"/>
    <w:rsid w:val="00CD2935"/>
    <w:rsid w:val="00CD2B55"/>
    <w:rsid w:val="00CD31FD"/>
    <w:rsid w:val="00CD39DB"/>
    <w:rsid w:val="00CD3C17"/>
    <w:rsid w:val="00CD4913"/>
    <w:rsid w:val="00CD4FDC"/>
    <w:rsid w:val="00CD577A"/>
    <w:rsid w:val="00CD6014"/>
    <w:rsid w:val="00CD6995"/>
    <w:rsid w:val="00CD7836"/>
    <w:rsid w:val="00CD79A1"/>
    <w:rsid w:val="00CD7E6B"/>
    <w:rsid w:val="00CE0405"/>
    <w:rsid w:val="00CE091E"/>
    <w:rsid w:val="00CE107D"/>
    <w:rsid w:val="00CE10E3"/>
    <w:rsid w:val="00CE181D"/>
    <w:rsid w:val="00CE194A"/>
    <w:rsid w:val="00CE27B4"/>
    <w:rsid w:val="00CE2A3A"/>
    <w:rsid w:val="00CE418B"/>
    <w:rsid w:val="00CE4832"/>
    <w:rsid w:val="00CE5B40"/>
    <w:rsid w:val="00CE6C03"/>
    <w:rsid w:val="00CE77EF"/>
    <w:rsid w:val="00CE7835"/>
    <w:rsid w:val="00CE7990"/>
    <w:rsid w:val="00CE7FE4"/>
    <w:rsid w:val="00CF0792"/>
    <w:rsid w:val="00CF0BF5"/>
    <w:rsid w:val="00CF0E61"/>
    <w:rsid w:val="00CF137F"/>
    <w:rsid w:val="00CF1471"/>
    <w:rsid w:val="00CF151B"/>
    <w:rsid w:val="00CF249C"/>
    <w:rsid w:val="00CF2729"/>
    <w:rsid w:val="00CF3736"/>
    <w:rsid w:val="00CF4FA8"/>
    <w:rsid w:val="00CF594C"/>
    <w:rsid w:val="00CF6B07"/>
    <w:rsid w:val="00CF70D8"/>
    <w:rsid w:val="00CF75C8"/>
    <w:rsid w:val="00CF77AF"/>
    <w:rsid w:val="00CF7833"/>
    <w:rsid w:val="00CF7F9D"/>
    <w:rsid w:val="00D00248"/>
    <w:rsid w:val="00D005C4"/>
    <w:rsid w:val="00D00656"/>
    <w:rsid w:val="00D008D9"/>
    <w:rsid w:val="00D0094A"/>
    <w:rsid w:val="00D013B4"/>
    <w:rsid w:val="00D0168F"/>
    <w:rsid w:val="00D0169B"/>
    <w:rsid w:val="00D02429"/>
    <w:rsid w:val="00D02550"/>
    <w:rsid w:val="00D02929"/>
    <w:rsid w:val="00D02EE3"/>
    <w:rsid w:val="00D0333C"/>
    <w:rsid w:val="00D0364E"/>
    <w:rsid w:val="00D03D82"/>
    <w:rsid w:val="00D0542F"/>
    <w:rsid w:val="00D0708B"/>
    <w:rsid w:val="00D07C92"/>
    <w:rsid w:val="00D10678"/>
    <w:rsid w:val="00D107B5"/>
    <w:rsid w:val="00D11471"/>
    <w:rsid w:val="00D11F60"/>
    <w:rsid w:val="00D11F64"/>
    <w:rsid w:val="00D12BB8"/>
    <w:rsid w:val="00D139B1"/>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ECD"/>
    <w:rsid w:val="00D25FF9"/>
    <w:rsid w:val="00D26BD7"/>
    <w:rsid w:val="00D27265"/>
    <w:rsid w:val="00D27F1D"/>
    <w:rsid w:val="00D27F56"/>
    <w:rsid w:val="00D27F6B"/>
    <w:rsid w:val="00D30847"/>
    <w:rsid w:val="00D30883"/>
    <w:rsid w:val="00D33238"/>
    <w:rsid w:val="00D340ED"/>
    <w:rsid w:val="00D351CC"/>
    <w:rsid w:val="00D35432"/>
    <w:rsid w:val="00D3555F"/>
    <w:rsid w:val="00D35960"/>
    <w:rsid w:val="00D36352"/>
    <w:rsid w:val="00D36485"/>
    <w:rsid w:val="00D364AE"/>
    <w:rsid w:val="00D401DD"/>
    <w:rsid w:val="00D40A6C"/>
    <w:rsid w:val="00D41480"/>
    <w:rsid w:val="00D43452"/>
    <w:rsid w:val="00D43EC3"/>
    <w:rsid w:val="00D44584"/>
    <w:rsid w:val="00D44E48"/>
    <w:rsid w:val="00D45247"/>
    <w:rsid w:val="00D45E2C"/>
    <w:rsid w:val="00D46129"/>
    <w:rsid w:val="00D462CC"/>
    <w:rsid w:val="00D46BA0"/>
    <w:rsid w:val="00D46D0D"/>
    <w:rsid w:val="00D47D01"/>
    <w:rsid w:val="00D50637"/>
    <w:rsid w:val="00D5082A"/>
    <w:rsid w:val="00D51BB0"/>
    <w:rsid w:val="00D51CEC"/>
    <w:rsid w:val="00D52001"/>
    <w:rsid w:val="00D528C3"/>
    <w:rsid w:val="00D5313F"/>
    <w:rsid w:val="00D5377B"/>
    <w:rsid w:val="00D564C1"/>
    <w:rsid w:val="00D565E5"/>
    <w:rsid w:val="00D569FF"/>
    <w:rsid w:val="00D5731B"/>
    <w:rsid w:val="00D57BAA"/>
    <w:rsid w:val="00D57DA3"/>
    <w:rsid w:val="00D57F81"/>
    <w:rsid w:val="00D60924"/>
    <w:rsid w:val="00D60BDB"/>
    <w:rsid w:val="00D60F2F"/>
    <w:rsid w:val="00D60F63"/>
    <w:rsid w:val="00D617F0"/>
    <w:rsid w:val="00D61B7A"/>
    <w:rsid w:val="00D626D1"/>
    <w:rsid w:val="00D62FB4"/>
    <w:rsid w:val="00D63816"/>
    <w:rsid w:val="00D63CA9"/>
    <w:rsid w:val="00D64EDB"/>
    <w:rsid w:val="00D65823"/>
    <w:rsid w:val="00D66313"/>
    <w:rsid w:val="00D66C1C"/>
    <w:rsid w:val="00D673C6"/>
    <w:rsid w:val="00D67599"/>
    <w:rsid w:val="00D67679"/>
    <w:rsid w:val="00D7038C"/>
    <w:rsid w:val="00D70846"/>
    <w:rsid w:val="00D7173D"/>
    <w:rsid w:val="00D71C5B"/>
    <w:rsid w:val="00D737FD"/>
    <w:rsid w:val="00D748CA"/>
    <w:rsid w:val="00D74A54"/>
    <w:rsid w:val="00D74C02"/>
    <w:rsid w:val="00D74C3C"/>
    <w:rsid w:val="00D75E04"/>
    <w:rsid w:val="00D76C08"/>
    <w:rsid w:val="00D76F9C"/>
    <w:rsid w:val="00D7790A"/>
    <w:rsid w:val="00D806C3"/>
    <w:rsid w:val="00D80ECE"/>
    <w:rsid w:val="00D815C0"/>
    <w:rsid w:val="00D816B1"/>
    <w:rsid w:val="00D81E1D"/>
    <w:rsid w:val="00D81E52"/>
    <w:rsid w:val="00D82B74"/>
    <w:rsid w:val="00D83819"/>
    <w:rsid w:val="00D838A0"/>
    <w:rsid w:val="00D83935"/>
    <w:rsid w:val="00D84341"/>
    <w:rsid w:val="00D848DA"/>
    <w:rsid w:val="00D84D78"/>
    <w:rsid w:val="00D85262"/>
    <w:rsid w:val="00D8581F"/>
    <w:rsid w:val="00D85B5F"/>
    <w:rsid w:val="00D85EAA"/>
    <w:rsid w:val="00D863A8"/>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CE8"/>
    <w:rsid w:val="00D935B3"/>
    <w:rsid w:val="00D93865"/>
    <w:rsid w:val="00D93C92"/>
    <w:rsid w:val="00D93FF0"/>
    <w:rsid w:val="00D94005"/>
    <w:rsid w:val="00D9401E"/>
    <w:rsid w:val="00D94201"/>
    <w:rsid w:val="00D950DC"/>
    <w:rsid w:val="00D951F6"/>
    <w:rsid w:val="00D9540F"/>
    <w:rsid w:val="00D95843"/>
    <w:rsid w:val="00D96D5B"/>
    <w:rsid w:val="00D977E5"/>
    <w:rsid w:val="00D97A19"/>
    <w:rsid w:val="00DA00C6"/>
    <w:rsid w:val="00DA04C5"/>
    <w:rsid w:val="00DA11F5"/>
    <w:rsid w:val="00DA1561"/>
    <w:rsid w:val="00DA21D1"/>
    <w:rsid w:val="00DA283C"/>
    <w:rsid w:val="00DA2AE0"/>
    <w:rsid w:val="00DA2F77"/>
    <w:rsid w:val="00DA3BE7"/>
    <w:rsid w:val="00DA48B0"/>
    <w:rsid w:val="00DA53DB"/>
    <w:rsid w:val="00DA5926"/>
    <w:rsid w:val="00DA5D22"/>
    <w:rsid w:val="00DA5D3C"/>
    <w:rsid w:val="00DA6BCB"/>
    <w:rsid w:val="00DA72FF"/>
    <w:rsid w:val="00DA73FB"/>
    <w:rsid w:val="00DB1DB5"/>
    <w:rsid w:val="00DB255E"/>
    <w:rsid w:val="00DB336D"/>
    <w:rsid w:val="00DB4617"/>
    <w:rsid w:val="00DB48D9"/>
    <w:rsid w:val="00DB58C3"/>
    <w:rsid w:val="00DB5B46"/>
    <w:rsid w:val="00DB5DA5"/>
    <w:rsid w:val="00DB692D"/>
    <w:rsid w:val="00DB762F"/>
    <w:rsid w:val="00DB76DA"/>
    <w:rsid w:val="00DB79CD"/>
    <w:rsid w:val="00DB7BA1"/>
    <w:rsid w:val="00DB7EEE"/>
    <w:rsid w:val="00DC07EF"/>
    <w:rsid w:val="00DC0CEC"/>
    <w:rsid w:val="00DC1A79"/>
    <w:rsid w:val="00DC1B36"/>
    <w:rsid w:val="00DC1D33"/>
    <w:rsid w:val="00DC224E"/>
    <w:rsid w:val="00DC25BD"/>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680C"/>
    <w:rsid w:val="00DC700B"/>
    <w:rsid w:val="00DC7129"/>
    <w:rsid w:val="00DC7400"/>
    <w:rsid w:val="00DC7581"/>
    <w:rsid w:val="00DC769A"/>
    <w:rsid w:val="00DC78D4"/>
    <w:rsid w:val="00DD044A"/>
    <w:rsid w:val="00DD047B"/>
    <w:rsid w:val="00DD047E"/>
    <w:rsid w:val="00DD0702"/>
    <w:rsid w:val="00DD0EEE"/>
    <w:rsid w:val="00DD1EFF"/>
    <w:rsid w:val="00DD2360"/>
    <w:rsid w:val="00DD3331"/>
    <w:rsid w:val="00DD51E6"/>
    <w:rsid w:val="00DD51E9"/>
    <w:rsid w:val="00DD5371"/>
    <w:rsid w:val="00DD634F"/>
    <w:rsid w:val="00DD772C"/>
    <w:rsid w:val="00DD7B60"/>
    <w:rsid w:val="00DE1ED7"/>
    <w:rsid w:val="00DE427A"/>
    <w:rsid w:val="00DE4576"/>
    <w:rsid w:val="00DE475B"/>
    <w:rsid w:val="00DE4C87"/>
    <w:rsid w:val="00DE4D5C"/>
    <w:rsid w:val="00DE5D80"/>
    <w:rsid w:val="00DE7388"/>
    <w:rsid w:val="00DE73CF"/>
    <w:rsid w:val="00DE74FB"/>
    <w:rsid w:val="00DF0DD0"/>
    <w:rsid w:val="00DF0DF6"/>
    <w:rsid w:val="00DF10A2"/>
    <w:rsid w:val="00DF216D"/>
    <w:rsid w:val="00DF30AE"/>
    <w:rsid w:val="00DF30F0"/>
    <w:rsid w:val="00DF31AB"/>
    <w:rsid w:val="00DF41A8"/>
    <w:rsid w:val="00DF4789"/>
    <w:rsid w:val="00DF4A5A"/>
    <w:rsid w:val="00DF5BBE"/>
    <w:rsid w:val="00DF69A5"/>
    <w:rsid w:val="00DF7436"/>
    <w:rsid w:val="00DF7EB1"/>
    <w:rsid w:val="00E007F4"/>
    <w:rsid w:val="00E00C07"/>
    <w:rsid w:val="00E02F5F"/>
    <w:rsid w:val="00E02FCC"/>
    <w:rsid w:val="00E03257"/>
    <w:rsid w:val="00E038BF"/>
    <w:rsid w:val="00E03B55"/>
    <w:rsid w:val="00E04083"/>
    <w:rsid w:val="00E044CD"/>
    <w:rsid w:val="00E052F3"/>
    <w:rsid w:val="00E0558F"/>
    <w:rsid w:val="00E057E8"/>
    <w:rsid w:val="00E05AB5"/>
    <w:rsid w:val="00E060A1"/>
    <w:rsid w:val="00E075E2"/>
    <w:rsid w:val="00E0797F"/>
    <w:rsid w:val="00E07A3E"/>
    <w:rsid w:val="00E105DA"/>
    <w:rsid w:val="00E10A90"/>
    <w:rsid w:val="00E10E8A"/>
    <w:rsid w:val="00E12095"/>
    <w:rsid w:val="00E122D5"/>
    <w:rsid w:val="00E126EB"/>
    <w:rsid w:val="00E1365C"/>
    <w:rsid w:val="00E139C4"/>
    <w:rsid w:val="00E13FEF"/>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3356"/>
    <w:rsid w:val="00E23422"/>
    <w:rsid w:val="00E237AA"/>
    <w:rsid w:val="00E2459D"/>
    <w:rsid w:val="00E2464F"/>
    <w:rsid w:val="00E24705"/>
    <w:rsid w:val="00E24D48"/>
    <w:rsid w:val="00E2598C"/>
    <w:rsid w:val="00E25D58"/>
    <w:rsid w:val="00E25F74"/>
    <w:rsid w:val="00E26171"/>
    <w:rsid w:val="00E26EC0"/>
    <w:rsid w:val="00E275CD"/>
    <w:rsid w:val="00E27E0D"/>
    <w:rsid w:val="00E30080"/>
    <w:rsid w:val="00E30111"/>
    <w:rsid w:val="00E302B8"/>
    <w:rsid w:val="00E3064A"/>
    <w:rsid w:val="00E31591"/>
    <w:rsid w:val="00E31995"/>
    <w:rsid w:val="00E31F4C"/>
    <w:rsid w:val="00E31FD0"/>
    <w:rsid w:val="00E32D44"/>
    <w:rsid w:val="00E33491"/>
    <w:rsid w:val="00E33680"/>
    <w:rsid w:val="00E338DE"/>
    <w:rsid w:val="00E33937"/>
    <w:rsid w:val="00E34BFC"/>
    <w:rsid w:val="00E34C9E"/>
    <w:rsid w:val="00E34DDF"/>
    <w:rsid w:val="00E35001"/>
    <w:rsid w:val="00E351C0"/>
    <w:rsid w:val="00E35DAF"/>
    <w:rsid w:val="00E361BC"/>
    <w:rsid w:val="00E3633D"/>
    <w:rsid w:val="00E367DD"/>
    <w:rsid w:val="00E372CC"/>
    <w:rsid w:val="00E3755B"/>
    <w:rsid w:val="00E37722"/>
    <w:rsid w:val="00E37D34"/>
    <w:rsid w:val="00E4025F"/>
    <w:rsid w:val="00E404D6"/>
    <w:rsid w:val="00E40D45"/>
    <w:rsid w:val="00E40E10"/>
    <w:rsid w:val="00E40E2E"/>
    <w:rsid w:val="00E41268"/>
    <w:rsid w:val="00E41A12"/>
    <w:rsid w:val="00E42092"/>
    <w:rsid w:val="00E42A1A"/>
    <w:rsid w:val="00E42AE6"/>
    <w:rsid w:val="00E42E5D"/>
    <w:rsid w:val="00E42FD0"/>
    <w:rsid w:val="00E43174"/>
    <w:rsid w:val="00E436AE"/>
    <w:rsid w:val="00E438C4"/>
    <w:rsid w:val="00E43C2A"/>
    <w:rsid w:val="00E43F32"/>
    <w:rsid w:val="00E4602D"/>
    <w:rsid w:val="00E467E7"/>
    <w:rsid w:val="00E46C22"/>
    <w:rsid w:val="00E47128"/>
    <w:rsid w:val="00E4759C"/>
    <w:rsid w:val="00E4767F"/>
    <w:rsid w:val="00E4781B"/>
    <w:rsid w:val="00E50008"/>
    <w:rsid w:val="00E5181D"/>
    <w:rsid w:val="00E51BA0"/>
    <w:rsid w:val="00E52186"/>
    <w:rsid w:val="00E52CCF"/>
    <w:rsid w:val="00E53133"/>
    <w:rsid w:val="00E56563"/>
    <w:rsid w:val="00E56832"/>
    <w:rsid w:val="00E5718B"/>
    <w:rsid w:val="00E57473"/>
    <w:rsid w:val="00E577CE"/>
    <w:rsid w:val="00E6061D"/>
    <w:rsid w:val="00E61169"/>
    <w:rsid w:val="00E6122E"/>
    <w:rsid w:val="00E616F8"/>
    <w:rsid w:val="00E617BD"/>
    <w:rsid w:val="00E61FC9"/>
    <w:rsid w:val="00E62672"/>
    <w:rsid w:val="00E628A5"/>
    <w:rsid w:val="00E6383A"/>
    <w:rsid w:val="00E639A1"/>
    <w:rsid w:val="00E64723"/>
    <w:rsid w:val="00E66501"/>
    <w:rsid w:val="00E66574"/>
    <w:rsid w:val="00E66C1E"/>
    <w:rsid w:val="00E66FCD"/>
    <w:rsid w:val="00E708B4"/>
    <w:rsid w:val="00E7113D"/>
    <w:rsid w:val="00E71E8B"/>
    <w:rsid w:val="00E7244C"/>
    <w:rsid w:val="00E72A29"/>
    <w:rsid w:val="00E72A47"/>
    <w:rsid w:val="00E73474"/>
    <w:rsid w:val="00E7380C"/>
    <w:rsid w:val="00E75783"/>
    <w:rsid w:val="00E7599A"/>
    <w:rsid w:val="00E75A2F"/>
    <w:rsid w:val="00E767F8"/>
    <w:rsid w:val="00E76EF9"/>
    <w:rsid w:val="00E76F44"/>
    <w:rsid w:val="00E77306"/>
    <w:rsid w:val="00E77E6E"/>
    <w:rsid w:val="00E80E86"/>
    <w:rsid w:val="00E80F50"/>
    <w:rsid w:val="00E816B3"/>
    <w:rsid w:val="00E81CCC"/>
    <w:rsid w:val="00E81D8D"/>
    <w:rsid w:val="00E81E3C"/>
    <w:rsid w:val="00E81E7D"/>
    <w:rsid w:val="00E821AF"/>
    <w:rsid w:val="00E822BF"/>
    <w:rsid w:val="00E823BA"/>
    <w:rsid w:val="00E82CA3"/>
    <w:rsid w:val="00E82EBE"/>
    <w:rsid w:val="00E83527"/>
    <w:rsid w:val="00E83F66"/>
    <w:rsid w:val="00E8450A"/>
    <w:rsid w:val="00E84B6F"/>
    <w:rsid w:val="00E8535C"/>
    <w:rsid w:val="00E86388"/>
    <w:rsid w:val="00E86944"/>
    <w:rsid w:val="00E86965"/>
    <w:rsid w:val="00E86988"/>
    <w:rsid w:val="00E878DA"/>
    <w:rsid w:val="00E90641"/>
    <w:rsid w:val="00E92A29"/>
    <w:rsid w:val="00E92B86"/>
    <w:rsid w:val="00E933AB"/>
    <w:rsid w:val="00E93FF9"/>
    <w:rsid w:val="00E95729"/>
    <w:rsid w:val="00E96332"/>
    <w:rsid w:val="00E96DC5"/>
    <w:rsid w:val="00EA0C65"/>
    <w:rsid w:val="00EA1259"/>
    <w:rsid w:val="00EA184F"/>
    <w:rsid w:val="00EA1B88"/>
    <w:rsid w:val="00EA1D87"/>
    <w:rsid w:val="00EA2548"/>
    <w:rsid w:val="00EA2C6E"/>
    <w:rsid w:val="00EA2D18"/>
    <w:rsid w:val="00EA357B"/>
    <w:rsid w:val="00EA3646"/>
    <w:rsid w:val="00EA470B"/>
    <w:rsid w:val="00EA47E8"/>
    <w:rsid w:val="00EA4B6D"/>
    <w:rsid w:val="00EA5BEA"/>
    <w:rsid w:val="00EA5FC5"/>
    <w:rsid w:val="00EA7A05"/>
    <w:rsid w:val="00EA7CE5"/>
    <w:rsid w:val="00EB061C"/>
    <w:rsid w:val="00EB07B1"/>
    <w:rsid w:val="00EB185E"/>
    <w:rsid w:val="00EB1AAC"/>
    <w:rsid w:val="00EB2130"/>
    <w:rsid w:val="00EB236D"/>
    <w:rsid w:val="00EB2FAB"/>
    <w:rsid w:val="00EB3D8F"/>
    <w:rsid w:val="00EB3EB3"/>
    <w:rsid w:val="00EB4153"/>
    <w:rsid w:val="00EB4FD3"/>
    <w:rsid w:val="00EB5743"/>
    <w:rsid w:val="00EB5CA4"/>
    <w:rsid w:val="00EB6FDE"/>
    <w:rsid w:val="00EB7182"/>
    <w:rsid w:val="00EB7895"/>
    <w:rsid w:val="00EB7914"/>
    <w:rsid w:val="00EB7D18"/>
    <w:rsid w:val="00EC065E"/>
    <w:rsid w:val="00EC0B42"/>
    <w:rsid w:val="00EC1138"/>
    <w:rsid w:val="00EC1550"/>
    <w:rsid w:val="00EC195B"/>
    <w:rsid w:val="00EC197D"/>
    <w:rsid w:val="00EC1EC4"/>
    <w:rsid w:val="00EC2494"/>
    <w:rsid w:val="00EC25C9"/>
    <w:rsid w:val="00EC40A2"/>
    <w:rsid w:val="00EC4376"/>
    <w:rsid w:val="00EC4E0A"/>
    <w:rsid w:val="00EC4F69"/>
    <w:rsid w:val="00EC541F"/>
    <w:rsid w:val="00EC5707"/>
    <w:rsid w:val="00EC6394"/>
    <w:rsid w:val="00EC639D"/>
    <w:rsid w:val="00EC6FD3"/>
    <w:rsid w:val="00ED04A6"/>
    <w:rsid w:val="00ED12B6"/>
    <w:rsid w:val="00ED13A8"/>
    <w:rsid w:val="00ED13C3"/>
    <w:rsid w:val="00ED13CF"/>
    <w:rsid w:val="00ED1DD8"/>
    <w:rsid w:val="00ED2679"/>
    <w:rsid w:val="00ED2B9C"/>
    <w:rsid w:val="00ED2DCE"/>
    <w:rsid w:val="00ED35C1"/>
    <w:rsid w:val="00ED3A48"/>
    <w:rsid w:val="00ED3BA6"/>
    <w:rsid w:val="00ED4087"/>
    <w:rsid w:val="00ED4E4F"/>
    <w:rsid w:val="00ED4EC8"/>
    <w:rsid w:val="00ED4FAD"/>
    <w:rsid w:val="00ED5B49"/>
    <w:rsid w:val="00ED5E77"/>
    <w:rsid w:val="00ED5F19"/>
    <w:rsid w:val="00ED60DC"/>
    <w:rsid w:val="00ED6199"/>
    <w:rsid w:val="00ED6B13"/>
    <w:rsid w:val="00ED6F39"/>
    <w:rsid w:val="00ED6F3C"/>
    <w:rsid w:val="00ED7869"/>
    <w:rsid w:val="00ED7E1A"/>
    <w:rsid w:val="00ED7FC5"/>
    <w:rsid w:val="00EE0298"/>
    <w:rsid w:val="00EE07FB"/>
    <w:rsid w:val="00EE1115"/>
    <w:rsid w:val="00EE1DD0"/>
    <w:rsid w:val="00EE2228"/>
    <w:rsid w:val="00EE27AF"/>
    <w:rsid w:val="00EE2CD0"/>
    <w:rsid w:val="00EE32E3"/>
    <w:rsid w:val="00EE3314"/>
    <w:rsid w:val="00EE35FC"/>
    <w:rsid w:val="00EE3A74"/>
    <w:rsid w:val="00EE3D49"/>
    <w:rsid w:val="00EE41F5"/>
    <w:rsid w:val="00EE4FB5"/>
    <w:rsid w:val="00EE529B"/>
    <w:rsid w:val="00EE55BC"/>
    <w:rsid w:val="00EE5AE8"/>
    <w:rsid w:val="00EE6038"/>
    <w:rsid w:val="00EE6B03"/>
    <w:rsid w:val="00EE74FF"/>
    <w:rsid w:val="00EE7CA3"/>
    <w:rsid w:val="00EE7D11"/>
    <w:rsid w:val="00EF1191"/>
    <w:rsid w:val="00EF1207"/>
    <w:rsid w:val="00EF233E"/>
    <w:rsid w:val="00EF265F"/>
    <w:rsid w:val="00EF268D"/>
    <w:rsid w:val="00EF318F"/>
    <w:rsid w:val="00EF35C6"/>
    <w:rsid w:val="00EF39BD"/>
    <w:rsid w:val="00EF3E9A"/>
    <w:rsid w:val="00EF4280"/>
    <w:rsid w:val="00EF45D4"/>
    <w:rsid w:val="00EF462D"/>
    <w:rsid w:val="00EF4DEB"/>
    <w:rsid w:val="00EF5E84"/>
    <w:rsid w:val="00EF6B6D"/>
    <w:rsid w:val="00EF6F7F"/>
    <w:rsid w:val="00EF74F9"/>
    <w:rsid w:val="00EF7965"/>
    <w:rsid w:val="00F00981"/>
    <w:rsid w:val="00F01337"/>
    <w:rsid w:val="00F01BCA"/>
    <w:rsid w:val="00F01C8A"/>
    <w:rsid w:val="00F01D66"/>
    <w:rsid w:val="00F01E04"/>
    <w:rsid w:val="00F023BA"/>
    <w:rsid w:val="00F02A11"/>
    <w:rsid w:val="00F02A45"/>
    <w:rsid w:val="00F0331D"/>
    <w:rsid w:val="00F033A8"/>
    <w:rsid w:val="00F03AD5"/>
    <w:rsid w:val="00F03C97"/>
    <w:rsid w:val="00F04406"/>
    <w:rsid w:val="00F04535"/>
    <w:rsid w:val="00F04589"/>
    <w:rsid w:val="00F052B1"/>
    <w:rsid w:val="00F05C9B"/>
    <w:rsid w:val="00F05D62"/>
    <w:rsid w:val="00F063C1"/>
    <w:rsid w:val="00F0689E"/>
    <w:rsid w:val="00F07763"/>
    <w:rsid w:val="00F07997"/>
    <w:rsid w:val="00F10043"/>
    <w:rsid w:val="00F10211"/>
    <w:rsid w:val="00F102D6"/>
    <w:rsid w:val="00F10D48"/>
    <w:rsid w:val="00F10DCD"/>
    <w:rsid w:val="00F11128"/>
    <w:rsid w:val="00F117B8"/>
    <w:rsid w:val="00F12D96"/>
    <w:rsid w:val="00F12E94"/>
    <w:rsid w:val="00F12F48"/>
    <w:rsid w:val="00F12FAB"/>
    <w:rsid w:val="00F131B4"/>
    <w:rsid w:val="00F1334C"/>
    <w:rsid w:val="00F1367B"/>
    <w:rsid w:val="00F14406"/>
    <w:rsid w:val="00F14900"/>
    <w:rsid w:val="00F15AF4"/>
    <w:rsid w:val="00F15F9C"/>
    <w:rsid w:val="00F16800"/>
    <w:rsid w:val="00F16B47"/>
    <w:rsid w:val="00F16D38"/>
    <w:rsid w:val="00F17F8E"/>
    <w:rsid w:val="00F20BF0"/>
    <w:rsid w:val="00F20FCC"/>
    <w:rsid w:val="00F21907"/>
    <w:rsid w:val="00F21EA2"/>
    <w:rsid w:val="00F221D5"/>
    <w:rsid w:val="00F2249D"/>
    <w:rsid w:val="00F226A0"/>
    <w:rsid w:val="00F23882"/>
    <w:rsid w:val="00F241C5"/>
    <w:rsid w:val="00F253C4"/>
    <w:rsid w:val="00F255AE"/>
    <w:rsid w:val="00F26708"/>
    <w:rsid w:val="00F2695C"/>
    <w:rsid w:val="00F26C4F"/>
    <w:rsid w:val="00F26DCE"/>
    <w:rsid w:val="00F2729A"/>
    <w:rsid w:val="00F27898"/>
    <w:rsid w:val="00F27F0E"/>
    <w:rsid w:val="00F30240"/>
    <w:rsid w:val="00F307DD"/>
    <w:rsid w:val="00F30894"/>
    <w:rsid w:val="00F30DB7"/>
    <w:rsid w:val="00F322E6"/>
    <w:rsid w:val="00F3231E"/>
    <w:rsid w:val="00F32691"/>
    <w:rsid w:val="00F327FA"/>
    <w:rsid w:val="00F32E73"/>
    <w:rsid w:val="00F32F9A"/>
    <w:rsid w:val="00F3317D"/>
    <w:rsid w:val="00F33B2A"/>
    <w:rsid w:val="00F33B33"/>
    <w:rsid w:val="00F341B9"/>
    <w:rsid w:val="00F34493"/>
    <w:rsid w:val="00F3461B"/>
    <w:rsid w:val="00F3469D"/>
    <w:rsid w:val="00F34A15"/>
    <w:rsid w:val="00F35069"/>
    <w:rsid w:val="00F35492"/>
    <w:rsid w:val="00F3578D"/>
    <w:rsid w:val="00F361F0"/>
    <w:rsid w:val="00F36561"/>
    <w:rsid w:val="00F36A1A"/>
    <w:rsid w:val="00F36CD6"/>
    <w:rsid w:val="00F37749"/>
    <w:rsid w:val="00F37E47"/>
    <w:rsid w:val="00F402D7"/>
    <w:rsid w:val="00F4059C"/>
    <w:rsid w:val="00F40AEA"/>
    <w:rsid w:val="00F40D93"/>
    <w:rsid w:val="00F40DCD"/>
    <w:rsid w:val="00F4146A"/>
    <w:rsid w:val="00F41B91"/>
    <w:rsid w:val="00F435CE"/>
    <w:rsid w:val="00F43CCD"/>
    <w:rsid w:val="00F44236"/>
    <w:rsid w:val="00F4473C"/>
    <w:rsid w:val="00F44D1B"/>
    <w:rsid w:val="00F450D6"/>
    <w:rsid w:val="00F46C41"/>
    <w:rsid w:val="00F46E28"/>
    <w:rsid w:val="00F46E7E"/>
    <w:rsid w:val="00F46E8D"/>
    <w:rsid w:val="00F47034"/>
    <w:rsid w:val="00F47B03"/>
    <w:rsid w:val="00F503E5"/>
    <w:rsid w:val="00F52832"/>
    <w:rsid w:val="00F52903"/>
    <w:rsid w:val="00F52AC3"/>
    <w:rsid w:val="00F52B39"/>
    <w:rsid w:val="00F52E87"/>
    <w:rsid w:val="00F532F6"/>
    <w:rsid w:val="00F53AA4"/>
    <w:rsid w:val="00F53E78"/>
    <w:rsid w:val="00F543F5"/>
    <w:rsid w:val="00F557DF"/>
    <w:rsid w:val="00F559D3"/>
    <w:rsid w:val="00F55B85"/>
    <w:rsid w:val="00F56094"/>
    <w:rsid w:val="00F5659F"/>
    <w:rsid w:val="00F5670E"/>
    <w:rsid w:val="00F57370"/>
    <w:rsid w:val="00F60055"/>
    <w:rsid w:val="00F609B1"/>
    <w:rsid w:val="00F61A25"/>
    <w:rsid w:val="00F61AD6"/>
    <w:rsid w:val="00F629B2"/>
    <w:rsid w:val="00F62E73"/>
    <w:rsid w:val="00F6362E"/>
    <w:rsid w:val="00F63FCA"/>
    <w:rsid w:val="00F646D8"/>
    <w:rsid w:val="00F64E59"/>
    <w:rsid w:val="00F64F88"/>
    <w:rsid w:val="00F65152"/>
    <w:rsid w:val="00F65F97"/>
    <w:rsid w:val="00F66FE8"/>
    <w:rsid w:val="00F67DD8"/>
    <w:rsid w:val="00F70608"/>
    <w:rsid w:val="00F70749"/>
    <w:rsid w:val="00F72425"/>
    <w:rsid w:val="00F72491"/>
    <w:rsid w:val="00F726FF"/>
    <w:rsid w:val="00F73069"/>
    <w:rsid w:val="00F7335D"/>
    <w:rsid w:val="00F73812"/>
    <w:rsid w:val="00F74369"/>
    <w:rsid w:val="00F74B24"/>
    <w:rsid w:val="00F75E42"/>
    <w:rsid w:val="00F75FAC"/>
    <w:rsid w:val="00F76023"/>
    <w:rsid w:val="00F762A7"/>
    <w:rsid w:val="00F763E2"/>
    <w:rsid w:val="00F764B2"/>
    <w:rsid w:val="00F7754F"/>
    <w:rsid w:val="00F776DF"/>
    <w:rsid w:val="00F77710"/>
    <w:rsid w:val="00F804A4"/>
    <w:rsid w:val="00F80601"/>
    <w:rsid w:val="00F81892"/>
    <w:rsid w:val="00F82157"/>
    <w:rsid w:val="00F823FA"/>
    <w:rsid w:val="00F82863"/>
    <w:rsid w:val="00F82872"/>
    <w:rsid w:val="00F82B08"/>
    <w:rsid w:val="00F830DD"/>
    <w:rsid w:val="00F83477"/>
    <w:rsid w:val="00F8538E"/>
    <w:rsid w:val="00F85688"/>
    <w:rsid w:val="00F864CE"/>
    <w:rsid w:val="00F86743"/>
    <w:rsid w:val="00F8689F"/>
    <w:rsid w:val="00F87AD2"/>
    <w:rsid w:val="00F90CB5"/>
    <w:rsid w:val="00F9121B"/>
    <w:rsid w:val="00F92210"/>
    <w:rsid w:val="00F92748"/>
    <w:rsid w:val="00F92913"/>
    <w:rsid w:val="00F93E6D"/>
    <w:rsid w:val="00F95787"/>
    <w:rsid w:val="00F95FE3"/>
    <w:rsid w:val="00F966B4"/>
    <w:rsid w:val="00F968D3"/>
    <w:rsid w:val="00F96B91"/>
    <w:rsid w:val="00F96C02"/>
    <w:rsid w:val="00F96FF2"/>
    <w:rsid w:val="00F97356"/>
    <w:rsid w:val="00F97858"/>
    <w:rsid w:val="00F97AC8"/>
    <w:rsid w:val="00FA0226"/>
    <w:rsid w:val="00FA1308"/>
    <w:rsid w:val="00FA17AF"/>
    <w:rsid w:val="00FA191F"/>
    <w:rsid w:val="00FA1A04"/>
    <w:rsid w:val="00FA214E"/>
    <w:rsid w:val="00FA2B6F"/>
    <w:rsid w:val="00FA2D5D"/>
    <w:rsid w:val="00FA3096"/>
    <w:rsid w:val="00FA42B8"/>
    <w:rsid w:val="00FA440F"/>
    <w:rsid w:val="00FA49C3"/>
    <w:rsid w:val="00FA49EA"/>
    <w:rsid w:val="00FA4AB8"/>
    <w:rsid w:val="00FA4B37"/>
    <w:rsid w:val="00FA4CA9"/>
    <w:rsid w:val="00FA5712"/>
    <w:rsid w:val="00FA5746"/>
    <w:rsid w:val="00FA612F"/>
    <w:rsid w:val="00FA6686"/>
    <w:rsid w:val="00FA6832"/>
    <w:rsid w:val="00FA696E"/>
    <w:rsid w:val="00FA6A19"/>
    <w:rsid w:val="00FA7690"/>
    <w:rsid w:val="00FA78B9"/>
    <w:rsid w:val="00FA7BD3"/>
    <w:rsid w:val="00FA7C33"/>
    <w:rsid w:val="00FB0128"/>
    <w:rsid w:val="00FB0758"/>
    <w:rsid w:val="00FB0799"/>
    <w:rsid w:val="00FB0CCC"/>
    <w:rsid w:val="00FB0DEF"/>
    <w:rsid w:val="00FB12FE"/>
    <w:rsid w:val="00FB18FC"/>
    <w:rsid w:val="00FB1AD6"/>
    <w:rsid w:val="00FB1EC7"/>
    <w:rsid w:val="00FB22A1"/>
    <w:rsid w:val="00FB2CBD"/>
    <w:rsid w:val="00FB3099"/>
    <w:rsid w:val="00FB3745"/>
    <w:rsid w:val="00FB3A6D"/>
    <w:rsid w:val="00FB43DB"/>
    <w:rsid w:val="00FB4495"/>
    <w:rsid w:val="00FB4A2C"/>
    <w:rsid w:val="00FB4DD5"/>
    <w:rsid w:val="00FB64EA"/>
    <w:rsid w:val="00FB6593"/>
    <w:rsid w:val="00FB74CC"/>
    <w:rsid w:val="00FB7A3D"/>
    <w:rsid w:val="00FC05B8"/>
    <w:rsid w:val="00FC11CF"/>
    <w:rsid w:val="00FC1C2A"/>
    <w:rsid w:val="00FC213B"/>
    <w:rsid w:val="00FC2405"/>
    <w:rsid w:val="00FC325D"/>
    <w:rsid w:val="00FC4828"/>
    <w:rsid w:val="00FC4932"/>
    <w:rsid w:val="00FC4EA9"/>
    <w:rsid w:val="00FC5099"/>
    <w:rsid w:val="00FC509A"/>
    <w:rsid w:val="00FC5FB8"/>
    <w:rsid w:val="00FC632E"/>
    <w:rsid w:val="00FC6351"/>
    <w:rsid w:val="00FC66DD"/>
    <w:rsid w:val="00FC6ABD"/>
    <w:rsid w:val="00FC6D2C"/>
    <w:rsid w:val="00FC737B"/>
    <w:rsid w:val="00FC7B65"/>
    <w:rsid w:val="00FD0375"/>
    <w:rsid w:val="00FD0591"/>
    <w:rsid w:val="00FD0A5B"/>
    <w:rsid w:val="00FD0E66"/>
    <w:rsid w:val="00FD1735"/>
    <w:rsid w:val="00FD1C8A"/>
    <w:rsid w:val="00FD2468"/>
    <w:rsid w:val="00FD2705"/>
    <w:rsid w:val="00FD34EA"/>
    <w:rsid w:val="00FD3736"/>
    <w:rsid w:val="00FD4CB6"/>
    <w:rsid w:val="00FD4E0D"/>
    <w:rsid w:val="00FD56FA"/>
    <w:rsid w:val="00FD62E3"/>
    <w:rsid w:val="00FD6726"/>
    <w:rsid w:val="00FE00D7"/>
    <w:rsid w:val="00FE080E"/>
    <w:rsid w:val="00FE08FB"/>
    <w:rsid w:val="00FE0F72"/>
    <w:rsid w:val="00FE1CC9"/>
    <w:rsid w:val="00FE2193"/>
    <w:rsid w:val="00FE29D2"/>
    <w:rsid w:val="00FE2AF7"/>
    <w:rsid w:val="00FE2F21"/>
    <w:rsid w:val="00FE3078"/>
    <w:rsid w:val="00FE3252"/>
    <w:rsid w:val="00FE4B00"/>
    <w:rsid w:val="00FE4C85"/>
    <w:rsid w:val="00FE5133"/>
    <w:rsid w:val="00FE59EA"/>
    <w:rsid w:val="00FE63D6"/>
    <w:rsid w:val="00FE7047"/>
    <w:rsid w:val="00FE7E3D"/>
    <w:rsid w:val="00FE7F7F"/>
    <w:rsid w:val="00FF0295"/>
    <w:rsid w:val="00FF0C8E"/>
    <w:rsid w:val="00FF1616"/>
    <w:rsid w:val="00FF20C1"/>
    <w:rsid w:val="00FF244C"/>
    <w:rsid w:val="00FF298B"/>
    <w:rsid w:val="00FF34A1"/>
    <w:rsid w:val="00FF34CA"/>
    <w:rsid w:val="00FF3BD6"/>
    <w:rsid w:val="00FF41A4"/>
    <w:rsid w:val="00FF4219"/>
    <w:rsid w:val="00FF5389"/>
    <w:rsid w:val="00FF5C91"/>
    <w:rsid w:val="00FF6E77"/>
    <w:rsid w:val="00FF7523"/>
    <w:rsid w:val="00FF77D6"/>
    <w:rsid w:val="00FF7881"/>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highlight">
    <w:name w:val="highlight"/>
    <w:basedOn w:val="DefaultParagraphFont"/>
    <w:rsid w:val="0070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E3C98-129A-49E8-89B3-BE8393DD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20</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40</cp:revision>
  <cp:lastPrinted>2025-07-11T07:11:00Z</cp:lastPrinted>
  <dcterms:created xsi:type="dcterms:W3CDTF">2023-11-14T09:29:00Z</dcterms:created>
  <dcterms:modified xsi:type="dcterms:W3CDTF">2025-07-11T07:11:00Z</dcterms:modified>
</cp:coreProperties>
</file>